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80" w:firstRow="0" w:lastRow="0" w:firstColumn="1" w:lastColumn="0" w:noHBand="1" w:noVBand="1"/>
      </w:tblPr>
      <w:tblGrid>
        <w:gridCol w:w="10204"/>
      </w:tblGrid>
      <w:tr w:rsidR="00EF3982" w14:paraId="6B42B543" w14:textId="77777777" w:rsidTr="004002C3">
        <w:trPr>
          <w:trHeight w:val="567"/>
        </w:trPr>
        <w:tc>
          <w:tcPr>
            <w:tcW w:w="10204" w:type="dxa"/>
            <w:tcBorders>
              <w:top w:val="nil"/>
              <w:left w:val="nil"/>
              <w:bottom w:val="single" w:sz="24" w:space="0" w:color="C00000"/>
              <w:right w:val="nil"/>
            </w:tcBorders>
            <w:shd w:val="clear" w:color="auto" w:fill="auto"/>
          </w:tcPr>
          <w:p w14:paraId="51F626FE" w14:textId="77777777" w:rsidR="00752C6D" w:rsidRPr="004002C3" w:rsidRDefault="00752C6D" w:rsidP="004002C3">
            <w:pPr>
              <w:ind w:left="0"/>
              <w:rPr>
                <w:b/>
                <w:color w:val="002060"/>
                <w:sz w:val="34"/>
                <w:szCs w:val="34"/>
              </w:rPr>
            </w:pPr>
            <w:bookmarkStart w:id="0" w:name="_Toc468091551"/>
            <w:r w:rsidRPr="004002C3">
              <w:rPr>
                <w:b/>
                <w:color w:val="002060"/>
                <w:sz w:val="34"/>
                <w:szCs w:val="34"/>
              </w:rPr>
              <w:t>Cahier des Charges Matériel – Proposition d’exigences</w:t>
            </w:r>
          </w:p>
        </w:tc>
      </w:tr>
      <w:tr w:rsidR="00EF3982" w14:paraId="5F53CCCC" w14:textId="77777777" w:rsidTr="004002C3">
        <w:trPr>
          <w:trHeight w:val="284"/>
        </w:trPr>
        <w:tc>
          <w:tcPr>
            <w:tcW w:w="10204" w:type="dxa"/>
            <w:tcBorders>
              <w:top w:val="single" w:sz="24" w:space="0" w:color="C00000"/>
              <w:left w:val="nil"/>
              <w:bottom w:val="single" w:sz="12" w:space="0" w:color="323E4F"/>
              <w:right w:val="nil"/>
            </w:tcBorders>
            <w:shd w:val="clear" w:color="auto" w:fill="auto"/>
          </w:tcPr>
          <w:p w14:paraId="7930C71E" w14:textId="6EE5FE14" w:rsidR="00752C6D" w:rsidRPr="004002C3" w:rsidRDefault="00752C6D" w:rsidP="004002C3">
            <w:pPr>
              <w:rPr>
                <w:b/>
                <w:color w:val="002060"/>
              </w:rPr>
            </w:pPr>
          </w:p>
        </w:tc>
      </w:tr>
      <w:tr w:rsidR="00EF3982" w14:paraId="58233139" w14:textId="77777777" w:rsidTr="004002C3">
        <w:trPr>
          <w:trHeight w:val="284"/>
        </w:trPr>
        <w:tc>
          <w:tcPr>
            <w:tcW w:w="10204" w:type="dxa"/>
            <w:tcBorders>
              <w:top w:val="single" w:sz="12" w:space="0" w:color="323E4F"/>
              <w:left w:val="nil"/>
              <w:bottom w:val="single" w:sz="12" w:space="0" w:color="323E4F"/>
              <w:right w:val="nil"/>
            </w:tcBorders>
            <w:shd w:val="clear" w:color="auto" w:fill="auto"/>
          </w:tcPr>
          <w:p w14:paraId="2CE4948A" w14:textId="5F879138" w:rsidR="00752C6D" w:rsidRPr="004002C3" w:rsidRDefault="00752C6D" w:rsidP="007A1581">
            <w:pPr>
              <w:ind w:left="0"/>
              <w:rPr>
                <w:b/>
                <w:color w:val="002060"/>
              </w:rPr>
            </w:pPr>
          </w:p>
        </w:tc>
      </w:tr>
    </w:tbl>
    <w:p w14:paraId="59242F4C" w14:textId="77777777" w:rsidR="00752C6D" w:rsidRDefault="00752C6D" w:rsidP="00860627"/>
    <w:tbl>
      <w:tblPr>
        <w:tblW w:w="10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062"/>
        <w:gridCol w:w="2586"/>
      </w:tblGrid>
      <w:tr w:rsidR="00D166EB" w:rsidRPr="00D166EB" w14:paraId="5E0A2D40" w14:textId="77777777" w:rsidTr="00752C6D">
        <w:trPr>
          <w:cantSplit/>
          <w:trHeight w:val="397"/>
          <w:jc w:val="center"/>
        </w:trPr>
        <w:tc>
          <w:tcPr>
            <w:tcW w:w="8062" w:type="dxa"/>
            <w:tcBorders>
              <w:bottom w:val="nil"/>
            </w:tcBorders>
            <w:vAlign w:val="center"/>
          </w:tcPr>
          <w:p w14:paraId="5C375D69" w14:textId="77777777" w:rsidR="002B6ECE" w:rsidRPr="00D166EB" w:rsidRDefault="002B6ECE" w:rsidP="00D166EB">
            <w:pPr>
              <w:autoSpaceDE w:val="0"/>
              <w:autoSpaceDN w:val="0"/>
              <w:adjustRightInd w:val="0"/>
              <w:ind w:left="0"/>
              <w:jc w:val="both"/>
              <w:rPr>
                <w:b/>
                <w:bCs/>
                <w:i/>
                <w:color w:val="002060"/>
              </w:rPr>
            </w:pPr>
            <w:r w:rsidRPr="00D166EB">
              <w:rPr>
                <w:b/>
                <w:smallCaps/>
                <w:color w:val="002060"/>
                <w:sz w:val="22"/>
              </w:rPr>
              <w:t>Cahier des Charges Matériel – Proposition d’exigences</w:t>
            </w:r>
          </w:p>
        </w:tc>
        <w:tc>
          <w:tcPr>
            <w:tcW w:w="2586" w:type="dxa"/>
            <w:vAlign w:val="center"/>
          </w:tcPr>
          <w:p w14:paraId="53076713" w14:textId="77777777" w:rsidR="002B6ECE" w:rsidRPr="00D166EB" w:rsidRDefault="002B6ECE" w:rsidP="00D166EB">
            <w:pPr>
              <w:jc w:val="both"/>
              <w:rPr>
                <w:caps/>
                <w:color w:val="002060"/>
              </w:rPr>
            </w:pPr>
            <w:r w:rsidRPr="00D166EB">
              <w:rPr>
                <w:caps/>
                <w:color w:val="002060"/>
                <w:lang w:val="de-DE"/>
              </w:rPr>
              <w:t>R</w:t>
            </w:r>
            <w:r w:rsidRPr="00D166EB">
              <w:rPr>
                <w:color w:val="002060"/>
                <w:lang w:val="de-DE"/>
              </w:rPr>
              <w:t>éf</w:t>
            </w:r>
            <w:r w:rsidRPr="00D166EB">
              <w:rPr>
                <w:caps/>
                <w:color w:val="002060"/>
                <w:lang w:val="de-DE"/>
              </w:rPr>
              <w:t xml:space="preserve"> :</w:t>
            </w:r>
            <w:r w:rsidRPr="00D166EB">
              <w:rPr>
                <w:b/>
                <w:caps/>
                <w:color w:val="002060"/>
                <w:sz w:val="24"/>
                <w:lang w:val="de-DE"/>
              </w:rPr>
              <w:t xml:space="preserve"> </w:t>
            </w:r>
            <w:r w:rsidRPr="00D166EB">
              <w:rPr>
                <w:b/>
                <w:caps/>
                <w:color w:val="002060"/>
                <w:sz w:val="22"/>
                <w:lang w:val="de-DE"/>
              </w:rPr>
              <w:t>CDC-</w:t>
            </w:r>
            <w:r w:rsidRPr="00D166EB">
              <w:rPr>
                <w:rFonts w:cs="Arial"/>
                <w:b/>
                <w:color w:val="002060"/>
                <w:sz w:val="22"/>
                <w:szCs w:val="22"/>
              </w:rPr>
              <w:t xml:space="preserve"> </w:t>
            </w:r>
            <w:r w:rsidR="00762B79" w:rsidRPr="00D166EB">
              <w:rPr>
                <w:rFonts w:cs="Arial"/>
                <w:b/>
                <w:color w:val="002060"/>
                <w:sz w:val="22"/>
                <w:szCs w:val="22"/>
              </w:rPr>
              <w:t>surgélateur</w:t>
            </w:r>
          </w:p>
        </w:tc>
      </w:tr>
      <w:tr w:rsidR="00EF3982" w:rsidRPr="00D166EB" w14:paraId="29EB1A49" w14:textId="77777777" w:rsidTr="00752C6D">
        <w:trPr>
          <w:cantSplit/>
          <w:trHeight w:val="397"/>
          <w:jc w:val="center"/>
        </w:trPr>
        <w:tc>
          <w:tcPr>
            <w:tcW w:w="8062" w:type="dxa"/>
            <w:tcBorders>
              <w:top w:val="nil"/>
            </w:tcBorders>
            <w:vAlign w:val="center"/>
          </w:tcPr>
          <w:p w14:paraId="4776D8ED" w14:textId="77777777" w:rsidR="002B6ECE" w:rsidRPr="00D166EB" w:rsidRDefault="00762B79" w:rsidP="00D166EB">
            <w:pPr>
              <w:autoSpaceDE w:val="0"/>
              <w:autoSpaceDN w:val="0"/>
              <w:adjustRightInd w:val="0"/>
              <w:ind w:left="0"/>
              <w:jc w:val="both"/>
              <w:rPr>
                <w:rFonts w:ascii="Arial Gras" w:hAnsi="Arial Gras"/>
                <w:b/>
                <w:smallCaps/>
                <w:color w:val="002060"/>
                <w:sz w:val="22"/>
              </w:rPr>
            </w:pPr>
            <w:r w:rsidRPr="00D166EB">
              <w:rPr>
                <w:rFonts w:ascii="Arial Gras" w:hAnsi="Arial Gras" w:cs="Arial"/>
                <w:b/>
                <w:smallCaps/>
                <w:color w:val="002060"/>
              </w:rPr>
              <w:t>Surgélateur à plasmas</w:t>
            </w:r>
            <w:r w:rsidR="002B6ECE" w:rsidRPr="00D166EB">
              <w:rPr>
                <w:rFonts w:ascii="Arial Gras" w:hAnsi="Arial Gras"/>
                <w:b/>
                <w:smallCaps/>
                <w:color w:val="002060"/>
                <w:sz w:val="22"/>
              </w:rPr>
              <w:t xml:space="preserve"> </w:t>
            </w:r>
          </w:p>
        </w:tc>
        <w:tc>
          <w:tcPr>
            <w:tcW w:w="2586" w:type="dxa"/>
            <w:vAlign w:val="center"/>
          </w:tcPr>
          <w:p w14:paraId="356CCC6C" w14:textId="4FD7F74A" w:rsidR="002B6ECE" w:rsidRPr="00D166EB" w:rsidRDefault="003D3AEF" w:rsidP="00D166EB">
            <w:pPr>
              <w:ind w:left="0"/>
              <w:jc w:val="both"/>
              <w:rPr>
                <w:color w:val="002060"/>
              </w:rPr>
            </w:pPr>
            <w:r w:rsidRPr="00D166EB">
              <w:rPr>
                <w:color w:val="002060"/>
              </w:rPr>
              <w:t>Date :</w:t>
            </w:r>
            <w:r w:rsidR="00103776" w:rsidRPr="00D166EB">
              <w:rPr>
                <w:color w:val="002060"/>
              </w:rPr>
              <w:t xml:space="preserve"> </w:t>
            </w:r>
            <w:r w:rsidR="007A1581" w:rsidRPr="00D166EB">
              <w:rPr>
                <w:b/>
                <w:color w:val="002060"/>
              </w:rPr>
              <w:t>Janvier 2026</w:t>
            </w:r>
          </w:p>
        </w:tc>
      </w:tr>
    </w:tbl>
    <w:p w14:paraId="3B5C2E33" w14:textId="77777777" w:rsidR="006B0F7D" w:rsidRPr="00D166EB" w:rsidRDefault="006B0F7D" w:rsidP="00D166EB">
      <w:pPr>
        <w:pStyle w:val="En-tte"/>
        <w:jc w:val="both"/>
        <w:rPr>
          <w:color w:val="002060"/>
        </w:rPr>
      </w:pPr>
    </w:p>
    <w:bookmarkEnd w:id="0"/>
    <w:p w14:paraId="24A039EE" w14:textId="77777777" w:rsidR="00E966AB" w:rsidRPr="00D166EB" w:rsidRDefault="00E966AB" w:rsidP="00D166EB">
      <w:pPr>
        <w:tabs>
          <w:tab w:val="left" w:pos="426"/>
        </w:tabs>
        <w:spacing w:after="100"/>
        <w:ind w:left="0" w:right="-1"/>
        <w:jc w:val="both"/>
        <w:rPr>
          <w:color w:val="002060"/>
        </w:rPr>
      </w:pPr>
    </w:p>
    <w:p w14:paraId="31DB2AC4" w14:textId="77777777" w:rsidR="00653044" w:rsidRPr="00D166EB" w:rsidRDefault="00653044" w:rsidP="00D166EB">
      <w:pPr>
        <w:pStyle w:val="Titre1"/>
        <w:spacing w:after="120" w:line="240" w:lineRule="auto"/>
        <w:ind w:left="425" w:right="0" w:hanging="425"/>
        <w:jc w:val="both"/>
        <w:rPr>
          <w:color w:val="002060"/>
        </w:rPr>
      </w:pPr>
      <w:r w:rsidRPr="00D166EB">
        <w:rPr>
          <w:color w:val="002060"/>
        </w:rPr>
        <w:t>OBJET ET DESTINATION</w:t>
      </w:r>
    </w:p>
    <w:p w14:paraId="400469BC" w14:textId="77777777" w:rsidR="009278F4" w:rsidRPr="00D166EB" w:rsidRDefault="009278F4" w:rsidP="00D166EB">
      <w:pPr>
        <w:pStyle w:val="Corpsdetexte"/>
        <w:tabs>
          <w:tab w:val="left" w:pos="426"/>
        </w:tabs>
        <w:spacing w:after="100" w:line="240" w:lineRule="auto"/>
        <w:rPr>
          <w:color w:val="002060"/>
        </w:rPr>
      </w:pPr>
    </w:p>
    <w:tbl>
      <w:tblPr>
        <w:tblW w:w="0" w:type="auto"/>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2909"/>
        <w:gridCol w:w="7286"/>
      </w:tblGrid>
      <w:tr w:rsidR="00D166EB" w:rsidRPr="00D166EB" w14:paraId="0A98DBFB" w14:textId="77777777" w:rsidTr="000D4DD8">
        <w:trPr>
          <w:trHeight w:val="567"/>
        </w:trPr>
        <w:tc>
          <w:tcPr>
            <w:tcW w:w="2943" w:type="dxa"/>
            <w:shd w:val="clear" w:color="auto" w:fill="auto"/>
          </w:tcPr>
          <w:p w14:paraId="0459248C" w14:textId="77777777" w:rsidR="009278F4" w:rsidRPr="00D166EB" w:rsidRDefault="009278F4" w:rsidP="00D166EB">
            <w:pPr>
              <w:pStyle w:val="Corpsdetexte"/>
              <w:tabs>
                <w:tab w:val="left" w:pos="426"/>
              </w:tabs>
              <w:spacing w:after="100" w:line="240" w:lineRule="auto"/>
              <w:rPr>
                <w:i w:val="0"/>
                <w:color w:val="002060"/>
              </w:rPr>
            </w:pPr>
            <w:r w:rsidRPr="00D166EB">
              <w:rPr>
                <w:i w:val="0"/>
                <w:color w:val="002060"/>
              </w:rPr>
              <w:t>Matériel concerné</w:t>
            </w:r>
          </w:p>
        </w:tc>
        <w:tc>
          <w:tcPr>
            <w:tcW w:w="7402" w:type="dxa"/>
            <w:shd w:val="clear" w:color="auto" w:fill="auto"/>
          </w:tcPr>
          <w:p w14:paraId="105906B6" w14:textId="77777777" w:rsidR="009278F4" w:rsidRDefault="00762B79" w:rsidP="00D166EB">
            <w:pPr>
              <w:pStyle w:val="Corpsdetexte"/>
              <w:tabs>
                <w:tab w:val="left" w:pos="426"/>
              </w:tabs>
              <w:spacing w:after="100" w:line="240" w:lineRule="auto"/>
              <w:rPr>
                <w:bCs/>
                <w:i w:val="0"/>
                <w:color w:val="002060"/>
              </w:rPr>
            </w:pPr>
            <w:r w:rsidRPr="00D166EB">
              <w:rPr>
                <w:bCs/>
                <w:i w:val="0"/>
                <w:color w:val="002060"/>
              </w:rPr>
              <w:t>Appareillage destiné à la congélation rapide d'unités de plasma frais selon le cahier des charges du Laboratoire Français de Biotechnologies et les Caractéristiques des Produits Sanguins Labiles et les Bonnes Pratiques Transfusionnelles.</w:t>
            </w:r>
          </w:p>
          <w:p w14:paraId="6ADBBAC4" w14:textId="16A71179" w:rsidR="00D166EB" w:rsidRPr="00D166EB" w:rsidRDefault="00D166EB" w:rsidP="00D166EB">
            <w:pPr>
              <w:pStyle w:val="Corpsdetexte"/>
              <w:tabs>
                <w:tab w:val="left" w:pos="426"/>
              </w:tabs>
              <w:spacing w:after="100" w:line="240" w:lineRule="auto"/>
              <w:rPr>
                <w:bCs/>
                <w:i w:val="0"/>
                <w:color w:val="002060"/>
              </w:rPr>
            </w:pPr>
            <w:r>
              <w:rPr>
                <w:bCs/>
                <w:i w:val="0"/>
                <w:color w:val="002060"/>
              </w:rPr>
              <w:t xml:space="preserve">L’offre devra prendre en compte l’acquisition, la livraison, l’installation, le raccordement électrique et fluidique de l’équipement. </w:t>
            </w:r>
          </w:p>
        </w:tc>
      </w:tr>
      <w:tr w:rsidR="00D166EB" w:rsidRPr="00D166EB" w14:paraId="1B6535A1" w14:textId="77777777" w:rsidTr="000D4DD8">
        <w:trPr>
          <w:trHeight w:val="567"/>
        </w:trPr>
        <w:tc>
          <w:tcPr>
            <w:tcW w:w="2943" w:type="dxa"/>
            <w:shd w:val="clear" w:color="auto" w:fill="auto"/>
          </w:tcPr>
          <w:p w14:paraId="275404F0" w14:textId="1D4BC21E" w:rsidR="00D166EB" w:rsidRPr="00D166EB" w:rsidRDefault="00D166EB" w:rsidP="00D166EB">
            <w:pPr>
              <w:pStyle w:val="Corpsdetexte"/>
              <w:tabs>
                <w:tab w:val="left" w:pos="426"/>
              </w:tabs>
              <w:spacing w:after="100" w:line="240" w:lineRule="auto"/>
              <w:rPr>
                <w:i w:val="0"/>
                <w:color w:val="002060"/>
              </w:rPr>
            </w:pPr>
            <w:r>
              <w:rPr>
                <w:i w:val="0"/>
                <w:color w:val="002060"/>
              </w:rPr>
              <w:t>Démontage appareil existant</w:t>
            </w:r>
          </w:p>
        </w:tc>
        <w:tc>
          <w:tcPr>
            <w:tcW w:w="7402" w:type="dxa"/>
            <w:shd w:val="clear" w:color="auto" w:fill="auto"/>
          </w:tcPr>
          <w:p w14:paraId="5D4E2EC5" w14:textId="1D959784" w:rsidR="00D166EB" w:rsidRPr="00D166EB" w:rsidRDefault="00D166EB" w:rsidP="00D166EB">
            <w:pPr>
              <w:pStyle w:val="Corpsdetexte"/>
              <w:tabs>
                <w:tab w:val="left" w:pos="426"/>
              </w:tabs>
              <w:spacing w:after="100" w:line="240" w:lineRule="auto"/>
              <w:rPr>
                <w:bCs/>
                <w:i w:val="0"/>
                <w:color w:val="002060"/>
              </w:rPr>
            </w:pPr>
            <w:r>
              <w:rPr>
                <w:bCs/>
                <w:i w:val="0"/>
                <w:color w:val="002060"/>
              </w:rPr>
              <w:t xml:space="preserve">Le titulaire du marché devra prendre en charge le démontage, l’évacuation d’un équipement actuellement en place (cellule, machinerie, tuyauteries, câblage, traçabilité de reprise du fluide frigorigène). </w:t>
            </w:r>
          </w:p>
        </w:tc>
      </w:tr>
      <w:tr w:rsidR="00D166EB" w:rsidRPr="00D166EB" w14:paraId="1F800288" w14:textId="77777777" w:rsidTr="000D4DD8">
        <w:trPr>
          <w:trHeight w:val="567"/>
        </w:trPr>
        <w:tc>
          <w:tcPr>
            <w:tcW w:w="2943" w:type="dxa"/>
            <w:shd w:val="clear" w:color="auto" w:fill="auto"/>
          </w:tcPr>
          <w:p w14:paraId="253BD984" w14:textId="77777777" w:rsidR="009278F4" w:rsidRPr="00D166EB" w:rsidRDefault="009278F4" w:rsidP="00D166EB">
            <w:pPr>
              <w:pStyle w:val="Corpsdetexte"/>
              <w:tabs>
                <w:tab w:val="left" w:pos="426"/>
              </w:tabs>
              <w:spacing w:after="100" w:line="240" w:lineRule="auto"/>
              <w:rPr>
                <w:i w:val="0"/>
                <w:color w:val="002060"/>
              </w:rPr>
            </w:pPr>
            <w:r w:rsidRPr="00D166EB">
              <w:rPr>
                <w:i w:val="0"/>
                <w:color w:val="002060"/>
              </w:rPr>
              <w:t>Description sommaire de l’utilisation du matériel</w:t>
            </w:r>
          </w:p>
        </w:tc>
        <w:tc>
          <w:tcPr>
            <w:tcW w:w="7402" w:type="dxa"/>
            <w:shd w:val="clear" w:color="auto" w:fill="auto"/>
          </w:tcPr>
          <w:p w14:paraId="041472AD" w14:textId="77777777" w:rsidR="009278F4" w:rsidRPr="00D166EB" w:rsidRDefault="00762B79" w:rsidP="00D166EB">
            <w:pPr>
              <w:pStyle w:val="Corpsdetexte"/>
              <w:tabs>
                <w:tab w:val="left" w:pos="426"/>
              </w:tabs>
              <w:spacing w:after="100" w:line="240" w:lineRule="auto"/>
              <w:rPr>
                <w:bCs/>
                <w:i w:val="0"/>
                <w:color w:val="002060"/>
              </w:rPr>
            </w:pPr>
            <w:r w:rsidRPr="00D166EB">
              <w:rPr>
                <w:bCs/>
                <w:i w:val="0"/>
                <w:color w:val="002060"/>
              </w:rPr>
              <w:t xml:space="preserve">Congélation rapide d’au moins 100 poches de plasmas 290 mL ou de 50 poches de plasmas de 690mL ou 30 poches de plasmas 850 mL à une température </w:t>
            </w:r>
            <w:r w:rsidRPr="00D166EB">
              <w:rPr>
                <w:rFonts w:cs="Arial"/>
                <w:bCs/>
                <w:i w:val="0"/>
                <w:color w:val="002060"/>
              </w:rPr>
              <w:t>≤</w:t>
            </w:r>
            <w:r w:rsidRPr="00D166EB">
              <w:rPr>
                <w:bCs/>
                <w:i w:val="0"/>
                <w:color w:val="002060"/>
              </w:rPr>
              <w:t xml:space="preserve"> -30°C à cœur produit</w:t>
            </w:r>
          </w:p>
        </w:tc>
      </w:tr>
      <w:tr w:rsidR="00D166EB" w:rsidRPr="00D166EB" w14:paraId="668CA315" w14:textId="77777777" w:rsidTr="000D4DD8">
        <w:trPr>
          <w:trHeight w:val="567"/>
        </w:trPr>
        <w:tc>
          <w:tcPr>
            <w:tcW w:w="2943" w:type="dxa"/>
            <w:shd w:val="clear" w:color="auto" w:fill="auto"/>
          </w:tcPr>
          <w:p w14:paraId="0CEDF147" w14:textId="77777777" w:rsidR="00762B79" w:rsidRPr="00D166EB" w:rsidRDefault="00762B79" w:rsidP="00D166EB">
            <w:pPr>
              <w:pStyle w:val="Corpsdetexte"/>
              <w:tabs>
                <w:tab w:val="left" w:pos="426"/>
              </w:tabs>
              <w:spacing w:after="100" w:line="240" w:lineRule="auto"/>
              <w:rPr>
                <w:i w:val="0"/>
                <w:color w:val="002060"/>
              </w:rPr>
            </w:pPr>
            <w:r w:rsidRPr="00D166EB">
              <w:rPr>
                <w:i w:val="0"/>
                <w:color w:val="002060"/>
              </w:rPr>
              <w:t>Coordonnées :</w:t>
            </w:r>
          </w:p>
        </w:tc>
        <w:tc>
          <w:tcPr>
            <w:tcW w:w="7402" w:type="dxa"/>
            <w:shd w:val="clear" w:color="auto" w:fill="auto"/>
          </w:tcPr>
          <w:p w14:paraId="0B26B223" w14:textId="2B538523" w:rsidR="00762B79" w:rsidRPr="00D166EB" w:rsidRDefault="00762B79" w:rsidP="00D166EB">
            <w:pPr>
              <w:pStyle w:val="Corpsdetexte"/>
              <w:tabs>
                <w:tab w:val="left" w:pos="426"/>
              </w:tabs>
              <w:spacing w:after="100" w:line="240" w:lineRule="auto"/>
              <w:rPr>
                <w:bCs/>
                <w:i w:val="0"/>
                <w:color w:val="002060"/>
              </w:rPr>
            </w:pPr>
            <w:r w:rsidRPr="00D166EB">
              <w:rPr>
                <w:bCs/>
                <w:i w:val="0"/>
                <w:color w:val="002060"/>
              </w:rPr>
              <w:t xml:space="preserve">EFS </w:t>
            </w:r>
            <w:r w:rsidR="001917AA" w:rsidRPr="00D166EB">
              <w:rPr>
                <w:bCs/>
                <w:i w:val="0"/>
                <w:color w:val="002060"/>
              </w:rPr>
              <w:t xml:space="preserve">HFNO </w:t>
            </w:r>
          </w:p>
        </w:tc>
      </w:tr>
      <w:tr w:rsidR="00D166EB" w:rsidRPr="00D166EB" w14:paraId="68C26336" w14:textId="77777777" w:rsidTr="000D4DD8">
        <w:trPr>
          <w:trHeight w:val="567"/>
        </w:trPr>
        <w:tc>
          <w:tcPr>
            <w:tcW w:w="2943" w:type="dxa"/>
            <w:shd w:val="clear" w:color="auto" w:fill="auto"/>
          </w:tcPr>
          <w:p w14:paraId="3C594993" w14:textId="77777777" w:rsidR="00762B79" w:rsidRPr="00D166EB" w:rsidRDefault="00762B79" w:rsidP="00D166EB">
            <w:pPr>
              <w:pStyle w:val="Corpsdetexte"/>
              <w:tabs>
                <w:tab w:val="left" w:pos="426"/>
              </w:tabs>
              <w:spacing w:after="100" w:line="240" w:lineRule="auto"/>
              <w:rPr>
                <w:i w:val="0"/>
                <w:color w:val="002060"/>
              </w:rPr>
            </w:pPr>
            <w:r w:rsidRPr="00D166EB">
              <w:rPr>
                <w:i w:val="0"/>
                <w:color w:val="002060"/>
              </w:rPr>
              <w:t>Service</w:t>
            </w:r>
          </w:p>
        </w:tc>
        <w:tc>
          <w:tcPr>
            <w:tcW w:w="7402" w:type="dxa"/>
            <w:shd w:val="clear" w:color="auto" w:fill="auto"/>
          </w:tcPr>
          <w:p w14:paraId="48686A4A" w14:textId="1AE559C8" w:rsidR="00762B79" w:rsidRPr="00D166EB" w:rsidRDefault="00762B79" w:rsidP="00D166EB">
            <w:pPr>
              <w:pStyle w:val="Corpsdetexte"/>
              <w:tabs>
                <w:tab w:val="left" w:pos="426"/>
              </w:tabs>
              <w:spacing w:after="100" w:line="240" w:lineRule="auto"/>
              <w:rPr>
                <w:bCs/>
                <w:i w:val="0"/>
                <w:color w:val="002060"/>
              </w:rPr>
            </w:pPr>
            <w:r w:rsidRPr="00D166EB">
              <w:rPr>
                <w:bCs/>
                <w:i w:val="0"/>
                <w:color w:val="002060"/>
              </w:rPr>
              <w:t>Plateau</w:t>
            </w:r>
            <w:r w:rsidR="001917AA" w:rsidRPr="00D166EB">
              <w:rPr>
                <w:bCs/>
                <w:i w:val="0"/>
                <w:color w:val="002060"/>
              </w:rPr>
              <w:t>x</w:t>
            </w:r>
            <w:r w:rsidRPr="00D166EB">
              <w:rPr>
                <w:bCs/>
                <w:i w:val="0"/>
                <w:color w:val="002060"/>
              </w:rPr>
              <w:t xml:space="preserve"> Technique</w:t>
            </w:r>
            <w:r w:rsidR="001917AA" w:rsidRPr="00D166EB">
              <w:rPr>
                <w:bCs/>
                <w:i w:val="0"/>
                <w:color w:val="002060"/>
              </w:rPr>
              <w:t>s</w:t>
            </w:r>
            <w:r w:rsidRPr="00D166EB">
              <w:rPr>
                <w:bCs/>
                <w:i w:val="0"/>
                <w:color w:val="002060"/>
              </w:rPr>
              <w:t xml:space="preserve"> de Préparation des PSL</w:t>
            </w:r>
          </w:p>
        </w:tc>
      </w:tr>
      <w:tr w:rsidR="00D166EB" w:rsidRPr="00D166EB" w14:paraId="5B60273D" w14:textId="77777777" w:rsidTr="000D4DD8">
        <w:trPr>
          <w:trHeight w:val="567"/>
        </w:trPr>
        <w:tc>
          <w:tcPr>
            <w:tcW w:w="2943" w:type="dxa"/>
            <w:shd w:val="clear" w:color="auto" w:fill="auto"/>
          </w:tcPr>
          <w:p w14:paraId="0464EFA7" w14:textId="4891B429" w:rsidR="00762B79" w:rsidRPr="00D166EB" w:rsidRDefault="00762B79" w:rsidP="00D166EB">
            <w:pPr>
              <w:pStyle w:val="Corpsdetexte"/>
              <w:tabs>
                <w:tab w:val="left" w:pos="426"/>
              </w:tabs>
              <w:spacing w:after="100" w:line="240" w:lineRule="auto"/>
              <w:rPr>
                <w:i w:val="0"/>
                <w:color w:val="002060"/>
              </w:rPr>
            </w:pPr>
            <w:r w:rsidRPr="00D166EB">
              <w:rPr>
                <w:i w:val="0"/>
                <w:color w:val="002060"/>
              </w:rPr>
              <w:t>Site</w:t>
            </w:r>
            <w:r w:rsidR="001917AA" w:rsidRPr="00D166EB">
              <w:rPr>
                <w:i w:val="0"/>
                <w:color w:val="002060"/>
              </w:rPr>
              <w:t>s</w:t>
            </w:r>
            <w:r w:rsidRPr="00D166EB">
              <w:rPr>
                <w:i w:val="0"/>
                <w:color w:val="002060"/>
              </w:rPr>
              <w:t xml:space="preserve"> de l’EFS</w:t>
            </w:r>
          </w:p>
        </w:tc>
        <w:tc>
          <w:tcPr>
            <w:tcW w:w="7402" w:type="dxa"/>
            <w:shd w:val="clear" w:color="auto" w:fill="auto"/>
          </w:tcPr>
          <w:p w14:paraId="5FAB13D7" w14:textId="5F0851FD" w:rsidR="00762B79" w:rsidRPr="00D166EB" w:rsidRDefault="001917AA" w:rsidP="00D166EB">
            <w:pPr>
              <w:pStyle w:val="Corpsdetexte"/>
              <w:tabs>
                <w:tab w:val="left" w:pos="426"/>
              </w:tabs>
              <w:spacing w:after="100" w:line="240" w:lineRule="auto"/>
              <w:rPr>
                <w:bCs/>
                <w:i w:val="0"/>
                <w:color w:val="002060"/>
              </w:rPr>
            </w:pPr>
            <w:r w:rsidRPr="00D166EB">
              <w:rPr>
                <w:bCs/>
                <w:i w:val="0"/>
                <w:color w:val="002060"/>
              </w:rPr>
              <w:t>Bois Guillaume</w:t>
            </w:r>
            <w:r w:rsidR="00AC2B6F" w:rsidRPr="00D166EB">
              <w:rPr>
                <w:bCs/>
                <w:i w:val="0"/>
                <w:color w:val="002060"/>
              </w:rPr>
              <w:t xml:space="preserve"> (Dep 76)</w:t>
            </w:r>
          </w:p>
          <w:p w14:paraId="50788133" w14:textId="7789EFCC" w:rsidR="001917AA" w:rsidRPr="00D166EB" w:rsidRDefault="001917AA" w:rsidP="00D166EB">
            <w:pPr>
              <w:pStyle w:val="Corpsdetexte"/>
              <w:tabs>
                <w:tab w:val="left" w:pos="426"/>
              </w:tabs>
              <w:spacing w:after="100" w:line="240" w:lineRule="auto"/>
              <w:rPr>
                <w:bCs/>
                <w:i w:val="0"/>
                <w:color w:val="002060"/>
              </w:rPr>
            </w:pPr>
            <w:r w:rsidRPr="00D166EB">
              <w:rPr>
                <w:bCs/>
                <w:i w:val="0"/>
                <w:color w:val="002060"/>
              </w:rPr>
              <w:t>ET</w:t>
            </w:r>
          </w:p>
          <w:p w14:paraId="2F4A95C3" w14:textId="1806EF3C" w:rsidR="001917AA" w:rsidRPr="00D166EB" w:rsidRDefault="001917AA" w:rsidP="00D166EB">
            <w:pPr>
              <w:pStyle w:val="Corpsdetexte"/>
              <w:tabs>
                <w:tab w:val="left" w:pos="426"/>
              </w:tabs>
              <w:spacing w:after="100" w:line="240" w:lineRule="auto"/>
              <w:rPr>
                <w:bCs/>
                <w:i w:val="0"/>
                <w:color w:val="002060"/>
              </w:rPr>
            </w:pPr>
            <w:r w:rsidRPr="00D166EB">
              <w:rPr>
                <w:bCs/>
                <w:i w:val="0"/>
                <w:color w:val="002060"/>
              </w:rPr>
              <w:t>Lille</w:t>
            </w:r>
            <w:r w:rsidR="00AC2B6F" w:rsidRPr="00D166EB">
              <w:rPr>
                <w:bCs/>
                <w:i w:val="0"/>
                <w:color w:val="002060"/>
              </w:rPr>
              <w:t xml:space="preserve"> (Dep 59)</w:t>
            </w:r>
          </w:p>
        </w:tc>
      </w:tr>
      <w:tr w:rsidR="00D166EB" w:rsidRPr="00D166EB" w14:paraId="645C2C56" w14:textId="77777777" w:rsidTr="000D4DD8">
        <w:trPr>
          <w:trHeight w:val="567"/>
        </w:trPr>
        <w:tc>
          <w:tcPr>
            <w:tcW w:w="2943" w:type="dxa"/>
            <w:shd w:val="clear" w:color="auto" w:fill="auto"/>
          </w:tcPr>
          <w:p w14:paraId="12CE415B" w14:textId="77777777" w:rsidR="00762B79" w:rsidRPr="00D166EB" w:rsidRDefault="00762B79" w:rsidP="00D166EB">
            <w:pPr>
              <w:pStyle w:val="Corpsdetexte"/>
              <w:tabs>
                <w:tab w:val="left" w:pos="426"/>
              </w:tabs>
              <w:spacing w:after="100" w:line="240" w:lineRule="auto"/>
              <w:rPr>
                <w:i w:val="0"/>
                <w:color w:val="002060"/>
              </w:rPr>
            </w:pPr>
            <w:r w:rsidRPr="00D166EB">
              <w:rPr>
                <w:i w:val="0"/>
                <w:color w:val="002060"/>
              </w:rPr>
              <w:t>Adresse et lieu de livraison</w:t>
            </w:r>
          </w:p>
        </w:tc>
        <w:tc>
          <w:tcPr>
            <w:tcW w:w="7402" w:type="dxa"/>
            <w:shd w:val="clear" w:color="auto" w:fill="auto"/>
          </w:tcPr>
          <w:p w14:paraId="1B8861B6" w14:textId="77777777" w:rsidR="00762B79" w:rsidRPr="00D166EB" w:rsidRDefault="001917AA" w:rsidP="00D166EB">
            <w:pPr>
              <w:pStyle w:val="Corpsdetexte"/>
              <w:tabs>
                <w:tab w:val="left" w:pos="426"/>
              </w:tabs>
              <w:spacing w:after="100" w:line="240" w:lineRule="auto"/>
              <w:rPr>
                <w:bCs/>
                <w:i w:val="0"/>
                <w:color w:val="002060"/>
              </w:rPr>
            </w:pPr>
            <w:r w:rsidRPr="00D166EB">
              <w:rPr>
                <w:bCs/>
                <w:i w:val="0"/>
                <w:color w:val="002060"/>
              </w:rPr>
              <w:t>609 Chemin de la Bretêque</w:t>
            </w:r>
          </w:p>
          <w:p w14:paraId="0FB6DBDA" w14:textId="6BB21403" w:rsidR="001917AA" w:rsidRPr="00D166EB" w:rsidRDefault="001917AA" w:rsidP="00D166EB">
            <w:pPr>
              <w:pStyle w:val="Corpsdetexte"/>
              <w:tabs>
                <w:tab w:val="left" w:pos="426"/>
              </w:tabs>
              <w:spacing w:after="100" w:line="240" w:lineRule="auto"/>
              <w:rPr>
                <w:bCs/>
                <w:i w:val="0"/>
                <w:color w:val="002060"/>
              </w:rPr>
            </w:pPr>
            <w:r w:rsidRPr="00D166EB">
              <w:rPr>
                <w:bCs/>
                <w:i w:val="0"/>
                <w:color w:val="002060"/>
              </w:rPr>
              <w:t xml:space="preserve">76230 Bois-Guillaume </w:t>
            </w:r>
          </w:p>
          <w:p w14:paraId="29B6A66F" w14:textId="35799A3A" w:rsidR="001917AA" w:rsidRPr="00D166EB" w:rsidRDefault="001917AA" w:rsidP="00D166EB">
            <w:pPr>
              <w:pStyle w:val="Corpsdetexte"/>
              <w:tabs>
                <w:tab w:val="left" w:pos="426"/>
              </w:tabs>
              <w:spacing w:after="100" w:line="240" w:lineRule="auto"/>
              <w:rPr>
                <w:bCs/>
                <w:i w:val="0"/>
                <w:color w:val="002060"/>
              </w:rPr>
            </w:pPr>
            <w:r w:rsidRPr="00D166EB">
              <w:rPr>
                <w:bCs/>
                <w:i w:val="0"/>
                <w:color w:val="002060"/>
              </w:rPr>
              <w:t xml:space="preserve">Et </w:t>
            </w:r>
          </w:p>
          <w:p w14:paraId="18FFB719" w14:textId="77777777" w:rsidR="001917AA" w:rsidRPr="00D166EB" w:rsidRDefault="001917AA" w:rsidP="00D166EB">
            <w:pPr>
              <w:pStyle w:val="Corpsdetexte"/>
              <w:tabs>
                <w:tab w:val="left" w:pos="426"/>
              </w:tabs>
              <w:spacing w:after="100" w:line="240" w:lineRule="auto"/>
              <w:rPr>
                <w:bCs/>
                <w:i w:val="0"/>
                <w:color w:val="002060"/>
              </w:rPr>
            </w:pPr>
            <w:r w:rsidRPr="00D166EB">
              <w:rPr>
                <w:bCs/>
                <w:i w:val="0"/>
                <w:color w:val="002060"/>
              </w:rPr>
              <w:t xml:space="preserve">10-12 Boulevard de Belfort </w:t>
            </w:r>
          </w:p>
          <w:p w14:paraId="0DADECA5" w14:textId="4B1A2048" w:rsidR="001917AA" w:rsidRPr="00D166EB" w:rsidRDefault="001917AA" w:rsidP="00D166EB">
            <w:pPr>
              <w:pStyle w:val="Corpsdetexte"/>
              <w:tabs>
                <w:tab w:val="left" w:pos="426"/>
              </w:tabs>
              <w:spacing w:after="100" w:line="240" w:lineRule="auto"/>
              <w:rPr>
                <w:bCs/>
                <w:i w:val="0"/>
                <w:color w:val="002060"/>
              </w:rPr>
            </w:pPr>
            <w:r w:rsidRPr="00D166EB">
              <w:rPr>
                <w:bCs/>
                <w:i w:val="0"/>
                <w:color w:val="002060"/>
              </w:rPr>
              <w:t>59000 Lille</w:t>
            </w:r>
          </w:p>
        </w:tc>
      </w:tr>
      <w:tr w:rsidR="00D166EB" w:rsidRPr="00D166EB" w14:paraId="7426DA98" w14:textId="77777777" w:rsidTr="000D4DD8">
        <w:trPr>
          <w:trHeight w:val="567"/>
        </w:trPr>
        <w:tc>
          <w:tcPr>
            <w:tcW w:w="2943" w:type="dxa"/>
            <w:shd w:val="clear" w:color="auto" w:fill="auto"/>
          </w:tcPr>
          <w:p w14:paraId="3F1DDA80" w14:textId="77777777" w:rsidR="00DC3ADD" w:rsidRPr="00D166EB" w:rsidRDefault="00103776" w:rsidP="00D166EB">
            <w:pPr>
              <w:pStyle w:val="Corpsdetexte"/>
              <w:tabs>
                <w:tab w:val="left" w:pos="426"/>
              </w:tabs>
              <w:spacing w:after="100" w:line="240" w:lineRule="auto"/>
              <w:rPr>
                <w:i w:val="0"/>
                <w:color w:val="002060"/>
              </w:rPr>
            </w:pPr>
            <w:r w:rsidRPr="00D166EB">
              <w:rPr>
                <w:i w:val="0"/>
                <w:color w:val="002060"/>
              </w:rPr>
              <w:t>D</w:t>
            </w:r>
            <w:r w:rsidR="00264558" w:rsidRPr="00D166EB">
              <w:rPr>
                <w:i w:val="0"/>
                <w:color w:val="002060"/>
              </w:rPr>
              <w:t>ate prévue</w:t>
            </w:r>
            <w:r w:rsidR="00DC3ADD" w:rsidRPr="00D166EB">
              <w:rPr>
                <w:i w:val="0"/>
                <w:color w:val="002060"/>
              </w:rPr>
              <w:t xml:space="preserve"> d’installation</w:t>
            </w:r>
          </w:p>
        </w:tc>
        <w:tc>
          <w:tcPr>
            <w:tcW w:w="7402" w:type="dxa"/>
            <w:shd w:val="clear" w:color="auto" w:fill="auto"/>
          </w:tcPr>
          <w:p w14:paraId="7754329E" w14:textId="77777777" w:rsidR="00DC3ADD" w:rsidRPr="00D166EB" w:rsidRDefault="00CB0746" w:rsidP="00D166EB">
            <w:pPr>
              <w:pStyle w:val="Corpsdetexte"/>
              <w:tabs>
                <w:tab w:val="left" w:pos="426"/>
              </w:tabs>
              <w:spacing w:after="100" w:line="240" w:lineRule="auto"/>
              <w:rPr>
                <w:bCs/>
                <w:i w:val="0"/>
                <w:color w:val="002060"/>
              </w:rPr>
            </w:pPr>
            <w:r w:rsidRPr="00D166EB">
              <w:rPr>
                <w:bCs/>
                <w:i w:val="0"/>
                <w:color w:val="002060"/>
              </w:rPr>
              <w:t>Dès que possible</w:t>
            </w:r>
          </w:p>
        </w:tc>
      </w:tr>
      <w:tr w:rsidR="00D166EB" w:rsidRPr="00D166EB" w14:paraId="5183937B" w14:textId="77777777" w:rsidTr="000D4DD8">
        <w:trPr>
          <w:trHeight w:val="567"/>
        </w:trPr>
        <w:tc>
          <w:tcPr>
            <w:tcW w:w="2943" w:type="dxa"/>
            <w:shd w:val="clear" w:color="auto" w:fill="auto"/>
          </w:tcPr>
          <w:p w14:paraId="119CFB86" w14:textId="77777777" w:rsidR="009278F4" w:rsidRPr="00D166EB" w:rsidRDefault="009278F4" w:rsidP="00D166EB">
            <w:pPr>
              <w:pStyle w:val="Corpsdetexte"/>
              <w:tabs>
                <w:tab w:val="left" w:pos="426"/>
              </w:tabs>
              <w:spacing w:after="100" w:line="240" w:lineRule="auto"/>
              <w:rPr>
                <w:i w:val="0"/>
                <w:color w:val="002060"/>
              </w:rPr>
            </w:pPr>
            <w:r w:rsidRPr="00D166EB">
              <w:rPr>
                <w:i w:val="0"/>
                <w:color w:val="002060"/>
              </w:rPr>
              <w:t>Personne chargée du dossier</w:t>
            </w:r>
          </w:p>
        </w:tc>
        <w:tc>
          <w:tcPr>
            <w:tcW w:w="7402" w:type="dxa"/>
            <w:shd w:val="clear" w:color="auto" w:fill="auto"/>
          </w:tcPr>
          <w:p w14:paraId="5D8AB63B" w14:textId="77777777" w:rsidR="009278F4" w:rsidRPr="00D166EB" w:rsidRDefault="001917AA" w:rsidP="00D166EB">
            <w:pPr>
              <w:pStyle w:val="Corpsdetexte"/>
              <w:tabs>
                <w:tab w:val="left" w:pos="426"/>
              </w:tabs>
              <w:spacing w:after="100" w:line="240" w:lineRule="auto"/>
              <w:rPr>
                <w:bCs/>
                <w:i w:val="0"/>
                <w:color w:val="002060"/>
              </w:rPr>
            </w:pPr>
            <w:r w:rsidRPr="00D166EB">
              <w:rPr>
                <w:bCs/>
                <w:i w:val="0"/>
                <w:color w:val="002060"/>
              </w:rPr>
              <w:t>Mr Ludovic TREHET Ludovic 02 35 60 52 19 06 89 33 73 39</w:t>
            </w:r>
          </w:p>
          <w:p w14:paraId="4E69F25C" w14:textId="2519F53E" w:rsidR="001917AA" w:rsidRPr="00D166EB" w:rsidRDefault="001917AA" w:rsidP="00D166EB">
            <w:pPr>
              <w:pStyle w:val="Corpsdetexte"/>
              <w:tabs>
                <w:tab w:val="left" w:pos="426"/>
              </w:tabs>
              <w:spacing w:after="100" w:line="240" w:lineRule="auto"/>
              <w:rPr>
                <w:bCs/>
                <w:i w:val="0"/>
                <w:color w:val="002060"/>
              </w:rPr>
            </w:pPr>
            <w:r w:rsidRPr="00D166EB">
              <w:rPr>
                <w:bCs/>
                <w:i w:val="0"/>
                <w:color w:val="002060"/>
              </w:rPr>
              <w:t>ludovic.trehet@efs.sante.fr</w:t>
            </w:r>
          </w:p>
        </w:tc>
      </w:tr>
      <w:tr w:rsidR="00D166EB" w:rsidRPr="00D166EB" w14:paraId="581256BD" w14:textId="77777777" w:rsidTr="000D4DD8">
        <w:trPr>
          <w:trHeight w:val="567"/>
        </w:trPr>
        <w:tc>
          <w:tcPr>
            <w:tcW w:w="2943" w:type="dxa"/>
            <w:shd w:val="clear" w:color="auto" w:fill="auto"/>
          </w:tcPr>
          <w:p w14:paraId="3FBDAA47" w14:textId="77777777" w:rsidR="00167513" w:rsidRPr="00D166EB" w:rsidRDefault="00167513" w:rsidP="00D166EB">
            <w:pPr>
              <w:pStyle w:val="Corpsdetexte"/>
              <w:tabs>
                <w:tab w:val="left" w:pos="426"/>
              </w:tabs>
              <w:spacing w:after="100" w:line="240" w:lineRule="auto"/>
              <w:rPr>
                <w:i w:val="0"/>
                <w:color w:val="002060"/>
              </w:rPr>
            </w:pPr>
            <w:r w:rsidRPr="00D166EB">
              <w:rPr>
                <w:i w:val="0"/>
                <w:color w:val="002060"/>
              </w:rPr>
              <w:t>Délai de livraison, à dater de l’envoi du bon de commande</w:t>
            </w:r>
          </w:p>
        </w:tc>
        <w:tc>
          <w:tcPr>
            <w:tcW w:w="7402" w:type="dxa"/>
            <w:shd w:val="clear" w:color="auto" w:fill="auto"/>
          </w:tcPr>
          <w:p w14:paraId="6A3A4267" w14:textId="77777777" w:rsidR="00167513" w:rsidRPr="00D166EB" w:rsidRDefault="003D3AEF" w:rsidP="00D166EB">
            <w:pPr>
              <w:pStyle w:val="Corpsdetexte"/>
              <w:tabs>
                <w:tab w:val="left" w:pos="426"/>
              </w:tabs>
              <w:spacing w:after="100" w:line="240" w:lineRule="auto"/>
              <w:rPr>
                <w:bCs/>
                <w:i w:val="0"/>
                <w:color w:val="002060"/>
              </w:rPr>
            </w:pPr>
            <w:r w:rsidRPr="00D166EB">
              <w:rPr>
                <w:bCs/>
                <w:i w:val="0"/>
                <w:color w:val="002060"/>
              </w:rPr>
              <w:t>2</w:t>
            </w:r>
            <w:r w:rsidR="00762B79" w:rsidRPr="00D166EB">
              <w:rPr>
                <w:bCs/>
                <w:i w:val="0"/>
                <w:color w:val="002060"/>
              </w:rPr>
              <w:t xml:space="preserve"> mois</w:t>
            </w:r>
            <w:r w:rsidR="00103776" w:rsidRPr="00D166EB">
              <w:rPr>
                <w:bCs/>
                <w:i w:val="0"/>
                <w:color w:val="002060"/>
              </w:rPr>
              <w:t xml:space="preserve"> maximum</w:t>
            </w:r>
          </w:p>
        </w:tc>
      </w:tr>
      <w:tr w:rsidR="00EF3982" w:rsidRPr="00D166EB" w14:paraId="33FB909C" w14:textId="77777777" w:rsidTr="000D4DD8">
        <w:trPr>
          <w:trHeight w:val="567"/>
        </w:trPr>
        <w:tc>
          <w:tcPr>
            <w:tcW w:w="2943" w:type="dxa"/>
            <w:shd w:val="clear" w:color="auto" w:fill="auto"/>
          </w:tcPr>
          <w:p w14:paraId="52966B06" w14:textId="77777777" w:rsidR="00167513" w:rsidRPr="00D166EB" w:rsidRDefault="00167513" w:rsidP="00D166EB">
            <w:pPr>
              <w:pStyle w:val="Corpsdetexte"/>
              <w:tabs>
                <w:tab w:val="left" w:pos="426"/>
              </w:tabs>
              <w:spacing w:after="100" w:line="240" w:lineRule="auto"/>
              <w:rPr>
                <w:i w:val="0"/>
                <w:color w:val="002060"/>
              </w:rPr>
            </w:pPr>
            <w:r w:rsidRPr="00D166EB">
              <w:rPr>
                <w:i w:val="0"/>
                <w:color w:val="002060"/>
              </w:rPr>
              <w:t>Délai de mise en route</w:t>
            </w:r>
          </w:p>
        </w:tc>
        <w:tc>
          <w:tcPr>
            <w:tcW w:w="7402" w:type="dxa"/>
            <w:shd w:val="clear" w:color="auto" w:fill="auto"/>
          </w:tcPr>
          <w:p w14:paraId="6F94A144" w14:textId="77777777" w:rsidR="00167513" w:rsidRPr="00D166EB" w:rsidRDefault="00DC3ADD" w:rsidP="00D166EB">
            <w:pPr>
              <w:pStyle w:val="Corpsdetexte"/>
              <w:tabs>
                <w:tab w:val="left" w:pos="426"/>
              </w:tabs>
              <w:spacing w:after="100" w:line="240" w:lineRule="auto"/>
              <w:rPr>
                <w:i w:val="0"/>
                <w:color w:val="002060"/>
              </w:rPr>
            </w:pPr>
            <w:r w:rsidRPr="00D166EB">
              <w:rPr>
                <w:i w:val="0"/>
                <w:color w:val="002060"/>
              </w:rPr>
              <w:t>1 semaine après la réception du matériel sur le site d’installation</w:t>
            </w:r>
          </w:p>
        </w:tc>
      </w:tr>
    </w:tbl>
    <w:p w14:paraId="54E78185" w14:textId="77777777" w:rsidR="00653044" w:rsidRPr="00D166EB" w:rsidRDefault="00653044" w:rsidP="00D166EB">
      <w:pPr>
        <w:tabs>
          <w:tab w:val="left" w:pos="426"/>
        </w:tabs>
        <w:spacing w:after="100"/>
        <w:ind w:left="0" w:right="-1"/>
        <w:jc w:val="both"/>
        <w:rPr>
          <w:color w:val="002060"/>
        </w:rPr>
      </w:pPr>
    </w:p>
    <w:p w14:paraId="5060A4C8" w14:textId="6CB4031B" w:rsidR="00DC3ADD" w:rsidRPr="00D166EB" w:rsidRDefault="00DC3ADD" w:rsidP="00D166EB">
      <w:pPr>
        <w:tabs>
          <w:tab w:val="left" w:pos="426"/>
        </w:tabs>
        <w:spacing w:after="100"/>
        <w:ind w:left="0" w:right="-1"/>
        <w:jc w:val="both"/>
        <w:rPr>
          <w:color w:val="002060"/>
        </w:rPr>
      </w:pPr>
    </w:p>
    <w:p w14:paraId="50E821D0" w14:textId="7465FDE7" w:rsidR="008F6221" w:rsidRPr="00D166EB" w:rsidRDefault="008F6221" w:rsidP="00D166EB">
      <w:pPr>
        <w:tabs>
          <w:tab w:val="left" w:pos="426"/>
        </w:tabs>
        <w:spacing w:after="100"/>
        <w:ind w:left="0" w:right="-1"/>
        <w:jc w:val="both"/>
        <w:rPr>
          <w:color w:val="002060"/>
        </w:rPr>
      </w:pPr>
    </w:p>
    <w:p w14:paraId="07CA82DA" w14:textId="7F0AA974" w:rsidR="008F6221" w:rsidRPr="00D166EB" w:rsidRDefault="008F6221" w:rsidP="00D166EB">
      <w:pPr>
        <w:tabs>
          <w:tab w:val="left" w:pos="426"/>
        </w:tabs>
        <w:spacing w:after="100"/>
        <w:ind w:left="0" w:right="-1"/>
        <w:jc w:val="both"/>
        <w:rPr>
          <w:color w:val="002060"/>
        </w:rPr>
      </w:pPr>
    </w:p>
    <w:p w14:paraId="5713B330" w14:textId="29CE0F95" w:rsidR="008F6221" w:rsidRPr="00D166EB" w:rsidRDefault="008F6221" w:rsidP="00D166EB">
      <w:pPr>
        <w:tabs>
          <w:tab w:val="left" w:pos="426"/>
        </w:tabs>
        <w:spacing w:after="100"/>
        <w:ind w:left="0" w:right="-1"/>
        <w:jc w:val="both"/>
        <w:rPr>
          <w:color w:val="002060"/>
        </w:rPr>
      </w:pPr>
    </w:p>
    <w:p w14:paraId="6138841E" w14:textId="77777777" w:rsidR="008F6221" w:rsidRPr="00D166EB" w:rsidRDefault="008F6221" w:rsidP="00D166EB">
      <w:pPr>
        <w:tabs>
          <w:tab w:val="left" w:pos="426"/>
        </w:tabs>
        <w:spacing w:after="100"/>
        <w:ind w:left="0" w:right="-1"/>
        <w:jc w:val="both"/>
        <w:rPr>
          <w:color w:val="002060"/>
        </w:rPr>
      </w:pPr>
    </w:p>
    <w:p w14:paraId="269E61DA" w14:textId="77777777" w:rsidR="00653044" w:rsidRPr="00D166EB" w:rsidRDefault="00653044" w:rsidP="00D166EB">
      <w:pPr>
        <w:pStyle w:val="Titre1"/>
        <w:spacing w:after="120" w:line="240" w:lineRule="auto"/>
        <w:ind w:left="425" w:right="0" w:hanging="425"/>
        <w:jc w:val="both"/>
        <w:rPr>
          <w:color w:val="002060"/>
        </w:rPr>
      </w:pPr>
      <w:r w:rsidRPr="00D166EB">
        <w:rPr>
          <w:color w:val="002060"/>
        </w:rPr>
        <w:t>SPECIFICATIONS FONCTIONNELLES</w:t>
      </w:r>
    </w:p>
    <w:p w14:paraId="251CAFD4" w14:textId="77777777" w:rsidR="00653044" w:rsidRPr="00D166EB" w:rsidRDefault="00C70A9B" w:rsidP="00D166EB">
      <w:pPr>
        <w:pStyle w:val="Corpsdetexte"/>
        <w:tabs>
          <w:tab w:val="left" w:pos="426"/>
        </w:tabs>
        <w:spacing w:after="100" w:line="240" w:lineRule="auto"/>
        <w:rPr>
          <w:i w:val="0"/>
          <w:color w:val="002060"/>
        </w:rPr>
      </w:pPr>
      <w:r w:rsidRPr="00D166EB">
        <w:rPr>
          <w:i w:val="0"/>
          <w:color w:val="002060"/>
        </w:rPr>
        <w:t>Informations devant être complétées par le fournisseur lors de l’acceptation du cahier des charges</w:t>
      </w:r>
    </w:p>
    <w:tbl>
      <w:tblPr>
        <w:tblW w:w="10624"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9064"/>
        <w:gridCol w:w="1560"/>
      </w:tblGrid>
      <w:tr w:rsidR="00D166EB" w:rsidRPr="00D166EB" w14:paraId="3F4EEC81" w14:textId="77777777" w:rsidTr="00816939">
        <w:trPr>
          <w:cantSplit/>
          <w:trHeight w:val="567"/>
        </w:trPr>
        <w:tc>
          <w:tcPr>
            <w:tcW w:w="9064" w:type="dxa"/>
            <w:tcBorders>
              <w:top w:val="nil"/>
              <w:left w:val="nil"/>
            </w:tcBorders>
            <w:shd w:val="clear" w:color="auto" w:fill="auto"/>
            <w:vAlign w:val="center"/>
          </w:tcPr>
          <w:p w14:paraId="5892245E" w14:textId="77777777" w:rsidR="00E751B7" w:rsidRPr="00D166EB" w:rsidRDefault="00E751B7" w:rsidP="00D166EB">
            <w:pPr>
              <w:pStyle w:val="Corpsdetexte"/>
              <w:tabs>
                <w:tab w:val="left" w:pos="426"/>
              </w:tabs>
              <w:spacing w:line="240" w:lineRule="auto"/>
              <w:ind w:right="0"/>
              <w:rPr>
                <w:i w:val="0"/>
                <w:color w:val="002060"/>
              </w:rPr>
            </w:pPr>
          </w:p>
        </w:tc>
        <w:tc>
          <w:tcPr>
            <w:tcW w:w="1560" w:type="dxa"/>
            <w:shd w:val="clear" w:color="auto" w:fill="auto"/>
            <w:vAlign w:val="center"/>
          </w:tcPr>
          <w:p w14:paraId="798A0782" w14:textId="77777777" w:rsidR="00E751B7" w:rsidRPr="00D166EB" w:rsidRDefault="00E751B7" w:rsidP="00D166EB">
            <w:pPr>
              <w:pStyle w:val="Corpsdetexte"/>
              <w:tabs>
                <w:tab w:val="left" w:pos="426"/>
              </w:tabs>
              <w:spacing w:line="240" w:lineRule="auto"/>
              <w:ind w:right="0"/>
              <w:rPr>
                <w:i w:val="0"/>
                <w:color w:val="002060"/>
              </w:rPr>
            </w:pPr>
            <w:r w:rsidRPr="00D166EB">
              <w:rPr>
                <w:i w:val="0"/>
                <w:color w:val="002060"/>
              </w:rPr>
              <w:t>Commentaires fournisseur</w:t>
            </w:r>
          </w:p>
        </w:tc>
      </w:tr>
      <w:tr w:rsidR="00D166EB" w:rsidRPr="00D166EB" w14:paraId="3D8A4F7C" w14:textId="77777777" w:rsidTr="00816939">
        <w:trPr>
          <w:cantSplit/>
          <w:trHeight w:val="567"/>
        </w:trPr>
        <w:tc>
          <w:tcPr>
            <w:tcW w:w="9064" w:type="dxa"/>
            <w:shd w:val="clear" w:color="auto" w:fill="auto"/>
            <w:vAlign w:val="center"/>
          </w:tcPr>
          <w:p w14:paraId="51D3E874" w14:textId="77777777" w:rsidR="00187209" w:rsidRPr="00D166EB" w:rsidRDefault="00187209" w:rsidP="00D166EB">
            <w:pPr>
              <w:pStyle w:val="Corpsdetexte"/>
              <w:tabs>
                <w:tab w:val="left" w:pos="426"/>
              </w:tabs>
              <w:spacing w:line="240" w:lineRule="auto"/>
              <w:ind w:right="0"/>
              <w:rPr>
                <w:b/>
                <w:i w:val="0"/>
                <w:color w:val="002060"/>
              </w:rPr>
            </w:pPr>
            <w:r w:rsidRPr="00D166EB">
              <w:rPr>
                <w:i w:val="0"/>
                <w:color w:val="002060"/>
              </w:rPr>
              <w:t>L’alimentation électrique sera de type 200 à 240 Volts</w:t>
            </w:r>
            <w:r w:rsidR="00B131FC" w:rsidRPr="00D166EB">
              <w:rPr>
                <w:i w:val="0"/>
                <w:color w:val="002060"/>
              </w:rPr>
              <w:t xml:space="preserve"> ou 400 Volts Triphasé</w:t>
            </w:r>
            <w:r w:rsidRPr="00D166EB">
              <w:rPr>
                <w:i w:val="0"/>
                <w:color w:val="002060"/>
              </w:rPr>
              <w:t>, avec une fréquence de 50 Hz. Il est précisé que ce courant n’est ni régulé, ni filtré.</w:t>
            </w:r>
          </w:p>
        </w:tc>
        <w:tc>
          <w:tcPr>
            <w:tcW w:w="1560" w:type="dxa"/>
            <w:shd w:val="clear" w:color="auto" w:fill="auto"/>
            <w:vAlign w:val="center"/>
          </w:tcPr>
          <w:p w14:paraId="498990F1" w14:textId="77777777" w:rsidR="00187209" w:rsidRPr="00D166EB" w:rsidRDefault="00187209" w:rsidP="00D166EB">
            <w:pPr>
              <w:pStyle w:val="Corpsdetexte"/>
              <w:tabs>
                <w:tab w:val="left" w:pos="426"/>
              </w:tabs>
              <w:spacing w:line="240" w:lineRule="auto"/>
              <w:ind w:right="0"/>
              <w:rPr>
                <w:i w:val="0"/>
                <w:color w:val="002060"/>
              </w:rPr>
            </w:pPr>
          </w:p>
        </w:tc>
      </w:tr>
      <w:tr w:rsidR="00D166EB" w:rsidRPr="00D166EB" w14:paraId="7D449686" w14:textId="77777777" w:rsidTr="00816939">
        <w:trPr>
          <w:cantSplit/>
          <w:trHeight w:val="397"/>
        </w:trPr>
        <w:tc>
          <w:tcPr>
            <w:tcW w:w="9064" w:type="dxa"/>
            <w:shd w:val="clear" w:color="auto" w:fill="auto"/>
            <w:vAlign w:val="center"/>
          </w:tcPr>
          <w:p w14:paraId="7E180B08" w14:textId="77777777" w:rsidR="00187209" w:rsidRPr="00D166EB" w:rsidRDefault="00187209" w:rsidP="00D166EB">
            <w:pPr>
              <w:pStyle w:val="Corpsdetexte"/>
              <w:tabs>
                <w:tab w:val="left" w:pos="426"/>
              </w:tabs>
              <w:spacing w:line="240" w:lineRule="auto"/>
              <w:ind w:right="0"/>
              <w:rPr>
                <w:b/>
                <w:i w:val="0"/>
                <w:color w:val="002060"/>
              </w:rPr>
            </w:pPr>
            <w:r w:rsidRPr="00D166EB">
              <w:rPr>
                <w:i w:val="0"/>
                <w:color w:val="002060"/>
              </w:rPr>
              <w:t>L’appareil peut fonctionner de façon autonome : programmation via clavier intégré et alimentation intégrée.</w:t>
            </w:r>
          </w:p>
        </w:tc>
        <w:tc>
          <w:tcPr>
            <w:tcW w:w="1560" w:type="dxa"/>
            <w:shd w:val="clear" w:color="auto" w:fill="auto"/>
            <w:vAlign w:val="center"/>
          </w:tcPr>
          <w:p w14:paraId="7B6C1A94" w14:textId="77777777" w:rsidR="00187209" w:rsidRPr="00D166EB" w:rsidRDefault="00187209" w:rsidP="00D166EB">
            <w:pPr>
              <w:pStyle w:val="Corpsdetexte"/>
              <w:tabs>
                <w:tab w:val="left" w:pos="426"/>
              </w:tabs>
              <w:spacing w:line="240" w:lineRule="auto"/>
              <w:ind w:right="0"/>
              <w:rPr>
                <w:i w:val="0"/>
                <w:color w:val="002060"/>
              </w:rPr>
            </w:pPr>
          </w:p>
        </w:tc>
      </w:tr>
      <w:tr w:rsidR="00D166EB" w:rsidRPr="00D166EB" w14:paraId="2D9FEBA8" w14:textId="77777777" w:rsidTr="00816939">
        <w:trPr>
          <w:cantSplit/>
          <w:trHeight w:val="397"/>
        </w:trPr>
        <w:tc>
          <w:tcPr>
            <w:tcW w:w="9064" w:type="dxa"/>
            <w:shd w:val="clear" w:color="auto" w:fill="auto"/>
            <w:vAlign w:val="center"/>
          </w:tcPr>
          <w:p w14:paraId="4B4F8F23" w14:textId="77777777" w:rsidR="00187209" w:rsidRPr="00D166EB" w:rsidRDefault="00187209" w:rsidP="00D166EB">
            <w:pPr>
              <w:pStyle w:val="Corpsdetexte"/>
              <w:tabs>
                <w:tab w:val="left" w:pos="426"/>
              </w:tabs>
              <w:spacing w:line="240" w:lineRule="auto"/>
              <w:ind w:right="0"/>
              <w:rPr>
                <w:i w:val="0"/>
                <w:color w:val="002060"/>
              </w:rPr>
            </w:pPr>
            <w:r w:rsidRPr="00D166EB">
              <w:rPr>
                <w:i w:val="0"/>
                <w:color w:val="002060"/>
              </w:rPr>
              <w:t>L’appareil doit pouvoir être transporté ou stocké dans la plage de température de 10° à 40° C.</w:t>
            </w:r>
          </w:p>
        </w:tc>
        <w:tc>
          <w:tcPr>
            <w:tcW w:w="1560" w:type="dxa"/>
            <w:shd w:val="clear" w:color="auto" w:fill="auto"/>
            <w:vAlign w:val="center"/>
          </w:tcPr>
          <w:p w14:paraId="46330051" w14:textId="77777777" w:rsidR="00187209" w:rsidRPr="00D166EB" w:rsidRDefault="00187209" w:rsidP="00D166EB">
            <w:pPr>
              <w:pStyle w:val="Corpsdetexte"/>
              <w:tabs>
                <w:tab w:val="left" w:pos="426"/>
              </w:tabs>
              <w:spacing w:line="240" w:lineRule="auto"/>
              <w:ind w:right="0"/>
              <w:rPr>
                <w:i w:val="0"/>
                <w:color w:val="002060"/>
              </w:rPr>
            </w:pPr>
          </w:p>
        </w:tc>
      </w:tr>
      <w:tr w:rsidR="00D166EB" w:rsidRPr="00D166EB" w14:paraId="675CC5B9" w14:textId="77777777" w:rsidTr="00816939">
        <w:trPr>
          <w:cantSplit/>
          <w:trHeight w:val="1107"/>
        </w:trPr>
        <w:tc>
          <w:tcPr>
            <w:tcW w:w="9064" w:type="dxa"/>
            <w:shd w:val="clear" w:color="auto" w:fill="auto"/>
            <w:vAlign w:val="center"/>
          </w:tcPr>
          <w:p w14:paraId="6B2069C4" w14:textId="464FCED1" w:rsidR="00187209" w:rsidRPr="00D166EB" w:rsidRDefault="00187209" w:rsidP="00D166EB">
            <w:pPr>
              <w:pStyle w:val="Corpsdetexte"/>
              <w:tabs>
                <w:tab w:val="left" w:pos="426"/>
              </w:tabs>
              <w:spacing w:line="240" w:lineRule="auto"/>
              <w:ind w:right="0"/>
              <w:rPr>
                <w:i w:val="0"/>
                <w:color w:val="002060"/>
              </w:rPr>
            </w:pPr>
            <w:r w:rsidRPr="00D166EB">
              <w:rPr>
                <w:i w:val="0"/>
                <w:color w:val="002060"/>
              </w:rPr>
              <w:t>L’appareil doit pouvoir fonctionner dans la plage de température de 15 à 3</w:t>
            </w:r>
            <w:r w:rsidR="008F6221" w:rsidRPr="00D166EB">
              <w:rPr>
                <w:i w:val="0"/>
                <w:color w:val="002060"/>
              </w:rPr>
              <w:t>5</w:t>
            </w:r>
            <w:r w:rsidRPr="00D166EB">
              <w:rPr>
                <w:i w:val="0"/>
                <w:color w:val="002060"/>
              </w:rPr>
              <w:t>° C, de 20 à 80 % d’humidité.</w:t>
            </w:r>
          </w:p>
          <w:p w14:paraId="558666F5" w14:textId="77777777" w:rsidR="0071337A" w:rsidRPr="00D166EB" w:rsidRDefault="0071337A" w:rsidP="00D166EB">
            <w:pPr>
              <w:pStyle w:val="Corpsdetexte"/>
              <w:tabs>
                <w:tab w:val="left" w:pos="426"/>
              </w:tabs>
              <w:spacing w:line="240" w:lineRule="auto"/>
              <w:ind w:right="0"/>
              <w:rPr>
                <w:i w:val="0"/>
                <w:color w:val="002060"/>
              </w:rPr>
            </w:pPr>
            <w:r w:rsidRPr="00D166EB">
              <w:rPr>
                <w:i w:val="0"/>
                <w:color w:val="002060"/>
              </w:rPr>
              <w:t xml:space="preserve">Préciser les conditions particulières d’environnement (température, humidité…) : </w:t>
            </w:r>
          </w:p>
          <w:p w14:paraId="2028AE6E" w14:textId="77777777" w:rsidR="0071337A" w:rsidRPr="00D166EB" w:rsidRDefault="0071337A" w:rsidP="00D166EB">
            <w:pPr>
              <w:pStyle w:val="Corpsdetexte"/>
              <w:tabs>
                <w:tab w:val="left" w:pos="426"/>
              </w:tabs>
              <w:spacing w:line="240" w:lineRule="auto"/>
              <w:ind w:right="0"/>
              <w:rPr>
                <w:i w:val="0"/>
                <w:color w:val="002060"/>
              </w:rPr>
            </w:pPr>
            <w:r w:rsidRPr="00D166EB">
              <w:rPr>
                <w:i w:val="0"/>
                <w:color w:val="002060"/>
              </w:rPr>
              <w:t>_______________________________________________________________________________</w:t>
            </w:r>
          </w:p>
        </w:tc>
        <w:tc>
          <w:tcPr>
            <w:tcW w:w="1560" w:type="dxa"/>
            <w:shd w:val="clear" w:color="auto" w:fill="auto"/>
            <w:vAlign w:val="center"/>
          </w:tcPr>
          <w:p w14:paraId="53B87B3D" w14:textId="77777777" w:rsidR="00187209" w:rsidRPr="00D166EB" w:rsidRDefault="00187209" w:rsidP="00D166EB">
            <w:pPr>
              <w:pStyle w:val="Corpsdetexte"/>
              <w:tabs>
                <w:tab w:val="left" w:pos="426"/>
              </w:tabs>
              <w:spacing w:line="240" w:lineRule="auto"/>
              <w:ind w:right="0"/>
              <w:rPr>
                <w:i w:val="0"/>
                <w:color w:val="002060"/>
              </w:rPr>
            </w:pPr>
          </w:p>
        </w:tc>
      </w:tr>
      <w:tr w:rsidR="00D166EB" w:rsidRPr="00D166EB" w14:paraId="1983FF97" w14:textId="77777777" w:rsidTr="00816939">
        <w:trPr>
          <w:cantSplit/>
          <w:trHeight w:val="397"/>
        </w:trPr>
        <w:tc>
          <w:tcPr>
            <w:tcW w:w="9064" w:type="dxa"/>
            <w:shd w:val="clear" w:color="auto" w:fill="auto"/>
            <w:vAlign w:val="center"/>
          </w:tcPr>
          <w:p w14:paraId="6D1A3FFE" w14:textId="77777777" w:rsidR="00187209" w:rsidRPr="00D166EB" w:rsidRDefault="00187209" w:rsidP="00D166EB">
            <w:pPr>
              <w:pStyle w:val="Corpsdetexte"/>
              <w:tabs>
                <w:tab w:val="left" w:pos="426"/>
              </w:tabs>
              <w:spacing w:line="240" w:lineRule="auto"/>
              <w:ind w:right="0"/>
              <w:rPr>
                <w:i w:val="0"/>
                <w:color w:val="002060"/>
              </w:rPr>
            </w:pPr>
            <w:r w:rsidRPr="00D166EB">
              <w:rPr>
                <w:i w:val="0"/>
                <w:color w:val="002060"/>
              </w:rPr>
              <w:t>La maintenance de ce matériel doit être réduite.</w:t>
            </w:r>
          </w:p>
        </w:tc>
        <w:tc>
          <w:tcPr>
            <w:tcW w:w="1560" w:type="dxa"/>
            <w:shd w:val="clear" w:color="auto" w:fill="auto"/>
            <w:vAlign w:val="center"/>
          </w:tcPr>
          <w:p w14:paraId="2315E1CB" w14:textId="77777777" w:rsidR="00187209" w:rsidRPr="00D166EB" w:rsidRDefault="00187209" w:rsidP="00D166EB">
            <w:pPr>
              <w:pStyle w:val="Corpsdetexte"/>
              <w:tabs>
                <w:tab w:val="left" w:pos="426"/>
              </w:tabs>
              <w:spacing w:line="240" w:lineRule="auto"/>
              <w:ind w:right="0"/>
              <w:rPr>
                <w:i w:val="0"/>
                <w:color w:val="002060"/>
              </w:rPr>
            </w:pPr>
          </w:p>
        </w:tc>
      </w:tr>
      <w:tr w:rsidR="00D166EB" w:rsidRPr="00D166EB" w14:paraId="1D7BF07F" w14:textId="77777777" w:rsidTr="00816939">
        <w:trPr>
          <w:cantSplit/>
          <w:trHeight w:val="397"/>
        </w:trPr>
        <w:tc>
          <w:tcPr>
            <w:tcW w:w="9064" w:type="dxa"/>
            <w:shd w:val="clear" w:color="auto" w:fill="auto"/>
            <w:vAlign w:val="center"/>
          </w:tcPr>
          <w:p w14:paraId="77F10B55" w14:textId="77777777" w:rsidR="00187209" w:rsidRPr="00D166EB" w:rsidRDefault="00187209" w:rsidP="00D166EB">
            <w:pPr>
              <w:pStyle w:val="Corpsdetexte"/>
              <w:tabs>
                <w:tab w:val="left" w:pos="426"/>
              </w:tabs>
              <w:spacing w:line="240" w:lineRule="auto"/>
              <w:ind w:right="0"/>
              <w:rPr>
                <w:i w:val="0"/>
                <w:color w:val="002060"/>
              </w:rPr>
            </w:pPr>
            <w:r w:rsidRPr="00D166EB">
              <w:rPr>
                <w:i w:val="0"/>
                <w:color w:val="002060"/>
              </w:rPr>
              <w:t>L’utilisation de l’appareil peut se faire en langue française.</w:t>
            </w:r>
          </w:p>
        </w:tc>
        <w:tc>
          <w:tcPr>
            <w:tcW w:w="1560" w:type="dxa"/>
            <w:shd w:val="clear" w:color="auto" w:fill="auto"/>
            <w:vAlign w:val="center"/>
          </w:tcPr>
          <w:p w14:paraId="754CC705" w14:textId="77777777" w:rsidR="00187209" w:rsidRPr="00D166EB" w:rsidRDefault="00187209" w:rsidP="00D166EB">
            <w:pPr>
              <w:pStyle w:val="Corpsdetexte"/>
              <w:tabs>
                <w:tab w:val="left" w:pos="426"/>
              </w:tabs>
              <w:spacing w:line="240" w:lineRule="auto"/>
              <w:ind w:right="0"/>
              <w:rPr>
                <w:i w:val="0"/>
                <w:color w:val="002060"/>
              </w:rPr>
            </w:pPr>
          </w:p>
        </w:tc>
      </w:tr>
      <w:tr w:rsidR="00D166EB" w:rsidRPr="00D166EB" w14:paraId="50EE44B4" w14:textId="77777777" w:rsidTr="00D166EB">
        <w:trPr>
          <w:cantSplit/>
          <w:trHeight w:val="535"/>
        </w:trPr>
        <w:tc>
          <w:tcPr>
            <w:tcW w:w="9064" w:type="dxa"/>
            <w:shd w:val="clear" w:color="auto" w:fill="auto"/>
            <w:vAlign w:val="center"/>
          </w:tcPr>
          <w:p w14:paraId="219834B0" w14:textId="0B0F0BF8" w:rsidR="00D166EB" w:rsidRPr="00D166EB" w:rsidRDefault="00D166EB" w:rsidP="00D166EB">
            <w:pPr>
              <w:tabs>
                <w:tab w:val="left" w:pos="426"/>
              </w:tabs>
              <w:ind w:left="0"/>
              <w:jc w:val="both"/>
              <w:rPr>
                <w:iCs/>
                <w:color w:val="002060"/>
              </w:rPr>
            </w:pPr>
            <w:r>
              <w:rPr>
                <w:iCs/>
                <w:color w:val="002060"/>
              </w:rPr>
              <w:t xml:space="preserve">L’équipement devra être démontable et remontable sur un autre site. </w:t>
            </w:r>
          </w:p>
        </w:tc>
        <w:tc>
          <w:tcPr>
            <w:tcW w:w="1560" w:type="dxa"/>
            <w:shd w:val="clear" w:color="auto" w:fill="auto"/>
            <w:vAlign w:val="center"/>
          </w:tcPr>
          <w:p w14:paraId="6729FD7B" w14:textId="77777777" w:rsidR="00D166EB" w:rsidRPr="00D166EB" w:rsidRDefault="00D166EB" w:rsidP="00D166EB">
            <w:pPr>
              <w:tabs>
                <w:tab w:val="left" w:pos="426"/>
              </w:tabs>
              <w:ind w:left="0"/>
              <w:jc w:val="both"/>
              <w:rPr>
                <w:color w:val="002060"/>
              </w:rPr>
            </w:pPr>
          </w:p>
        </w:tc>
      </w:tr>
      <w:tr w:rsidR="00D166EB" w:rsidRPr="00D166EB" w14:paraId="4F0AD05C" w14:textId="77777777" w:rsidTr="00D166EB">
        <w:trPr>
          <w:cantSplit/>
          <w:trHeight w:val="1386"/>
        </w:trPr>
        <w:tc>
          <w:tcPr>
            <w:tcW w:w="9064" w:type="dxa"/>
            <w:shd w:val="clear" w:color="auto" w:fill="auto"/>
            <w:vAlign w:val="center"/>
          </w:tcPr>
          <w:p w14:paraId="6541EC27" w14:textId="5C742C00" w:rsidR="008F6221" w:rsidRPr="00D166EB" w:rsidRDefault="00D166EB" w:rsidP="00D166EB">
            <w:pPr>
              <w:tabs>
                <w:tab w:val="left" w:pos="426"/>
              </w:tabs>
              <w:ind w:left="0"/>
              <w:jc w:val="both"/>
              <w:rPr>
                <w:iCs/>
                <w:color w:val="002060"/>
              </w:rPr>
            </w:pPr>
            <w:r w:rsidRPr="00D166EB">
              <w:rPr>
                <w:iCs/>
                <w:color w:val="002060"/>
              </w:rPr>
              <w:t xml:space="preserve">Immédiatement après la mise en service, le surgélateur sera soumis à une qualification métrologique selon la norme FDX-15140. Cette qualification sera réalisée par le service métrologie de l’EFS. </w:t>
            </w:r>
          </w:p>
          <w:p w14:paraId="6F69EA36" w14:textId="77777777" w:rsidR="00D166EB" w:rsidRPr="00D166EB" w:rsidRDefault="00D166EB" w:rsidP="00D166EB">
            <w:pPr>
              <w:tabs>
                <w:tab w:val="left" w:pos="426"/>
              </w:tabs>
              <w:ind w:left="0"/>
              <w:jc w:val="both"/>
              <w:rPr>
                <w:iCs/>
                <w:color w:val="002060"/>
              </w:rPr>
            </w:pPr>
            <w:r w:rsidRPr="00D166EB">
              <w:rPr>
                <w:iCs/>
                <w:color w:val="002060"/>
              </w:rPr>
              <w:t xml:space="preserve">Sans l’obtention d’un rapport de conformité, l’EFS ne pourra utiliser le surgélateur. </w:t>
            </w:r>
          </w:p>
          <w:p w14:paraId="64BB5760" w14:textId="2FB9808C" w:rsidR="00D166EB" w:rsidRPr="00D166EB" w:rsidRDefault="00D166EB" w:rsidP="00D166EB">
            <w:pPr>
              <w:tabs>
                <w:tab w:val="left" w:pos="426"/>
              </w:tabs>
              <w:ind w:left="0"/>
              <w:jc w:val="both"/>
              <w:rPr>
                <w:i/>
                <w:color w:val="002060"/>
              </w:rPr>
            </w:pPr>
            <w:r w:rsidRPr="00D166EB">
              <w:rPr>
                <w:iCs/>
                <w:color w:val="002060"/>
              </w:rPr>
              <w:t>Le titulaire devra apporter toutes le modifications, réglages etc… jusqu’à obtention de la conformité métrologique.</w:t>
            </w:r>
            <w:r>
              <w:rPr>
                <w:i/>
                <w:color w:val="002060"/>
              </w:rPr>
              <w:t xml:space="preserve"> </w:t>
            </w:r>
          </w:p>
        </w:tc>
        <w:tc>
          <w:tcPr>
            <w:tcW w:w="1560" w:type="dxa"/>
            <w:shd w:val="clear" w:color="auto" w:fill="auto"/>
            <w:vAlign w:val="center"/>
          </w:tcPr>
          <w:p w14:paraId="0213DCD0" w14:textId="77777777" w:rsidR="008F6221" w:rsidRPr="00D166EB" w:rsidRDefault="008F6221" w:rsidP="00D166EB">
            <w:pPr>
              <w:tabs>
                <w:tab w:val="left" w:pos="426"/>
              </w:tabs>
              <w:ind w:left="0"/>
              <w:jc w:val="both"/>
              <w:rPr>
                <w:color w:val="002060"/>
              </w:rPr>
            </w:pPr>
          </w:p>
        </w:tc>
      </w:tr>
    </w:tbl>
    <w:p w14:paraId="6CE8271F" w14:textId="77777777" w:rsidR="009278F4" w:rsidRPr="00D166EB" w:rsidRDefault="009278F4" w:rsidP="00D166EB">
      <w:pPr>
        <w:pStyle w:val="Corpsdetexte"/>
        <w:tabs>
          <w:tab w:val="left" w:pos="426"/>
        </w:tabs>
        <w:spacing w:after="100" w:line="240" w:lineRule="auto"/>
        <w:rPr>
          <w:b/>
          <w:color w:val="002060"/>
        </w:rPr>
      </w:pPr>
    </w:p>
    <w:p w14:paraId="2131CEF8" w14:textId="77777777" w:rsidR="00187209" w:rsidRPr="00D166EB" w:rsidRDefault="0071337A" w:rsidP="00D166EB">
      <w:pPr>
        <w:pStyle w:val="Corpsdetexte"/>
        <w:tabs>
          <w:tab w:val="left" w:pos="426"/>
        </w:tabs>
        <w:spacing w:after="100" w:line="240" w:lineRule="auto"/>
        <w:rPr>
          <w:b/>
          <w:color w:val="002060"/>
        </w:rPr>
      </w:pPr>
      <w:r w:rsidRPr="00D166EB">
        <w:rPr>
          <w:b/>
          <w:color w:val="002060"/>
        </w:rPr>
        <w:br w:type="page"/>
      </w:r>
    </w:p>
    <w:p w14:paraId="0EDDB991" w14:textId="77777777" w:rsidR="00187209" w:rsidRPr="00D166EB" w:rsidRDefault="00187209" w:rsidP="00D166EB">
      <w:pPr>
        <w:pStyle w:val="Titre1"/>
        <w:spacing w:after="120" w:line="240" w:lineRule="auto"/>
        <w:ind w:left="425" w:right="0" w:hanging="425"/>
        <w:jc w:val="both"/>
        <w:rPr>
          <w:color w:val="002060"/>
        </w:rPr>
      </w:pPr>
      <w:r w:rsidRPr="00D166EB">
        <w:rPr>
          <w:color w:val="002060"/>
        </w:rPr>
        <w:lastRenderedPageBreak/>
        <w:t>SPECIFICATIONS HSE</w:t>
      </w:r>
    </w:p>
    <w:p w14:paraId="6B24AF5D" w14:textId="77777777" w:rsidR="00187209" w:rsidRPr="00D166EB" w:rsidRDefault="00187209" w:rsidP="00D166EB">
      <w:pPr>
        <w:pStyle w:val="Corpsdetexte"/>
        <w:tabs>
          <w:tab w:val="left" w:pos="426"/>
        </w:tabs>
        <w:spacing w:after="100" w:line="240" w:lineRule="auto"/>
        <w:rPr>
          <w:i w:val="0"/>
          <w:color w:val="002060"/>
        </w:rPr>
      </w:pPr>
      <w:r w:rsidRPr="00D166EB">
        <w:rPr>
          <w:i w:val="0"/>
          <w:color w:val="002060"/>
        </w:rPr>
        <w:t>Informations devant être complétées par le fournisseur lors de l’acceptation du cahier des charges</w:t>
      </w:r>
    </w:p>
    <w:tbl>
      <w:tblPr>
        <w:tblW w:w="10422"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ayout w:type="fixed"/>
        <w:tblLook w:val="04A0" w:firstRow="1" w:lastRow="0" w:firstColumn="1" w:lastColumn="0" w:noHBand="0" w:noVBand="1"/>
      </w:tblPr>
      <w:tblGrid>
        <w:gridCol w:w="8897"/>
        <w:gridCol w:w="1525"/>
      </w:tblGrid>
      <w:tr w:rsidR="00D166EB" w:rsidRPr="00D166EB" w14:paraId="7419D45B" w14:textId="77777777" w:rsidTr="000D4DD8">
        <w:trPr>
          <w:cantSplit/>
          <w:trHeight w:val="397"/>
        </w:trPr>
        <w:tc>
          <w:tcPr>
            <w:tcW w:w="8897" w:type="dxa"/>
            <w:tcBorders>
              <w:top w:val="nil"/>
              <w:left w:val="nil"/>
            </w:tcBorders>
            <w:shd w:val="clear" w:color="auto" w:fill="auto"/>
            <w:vAlign w:val="center"/>
          </w:tcPr>
          <w:p w14:paraId="79686BC2" w14:textId="77777777" w:rsidR="00824CC3" w:rsidRPr="00D166EB" w:rsidRDefault="00824CC3" w:rsidP="00D166EB">
            <w:pPr>
              <w:pStyle w:val="Corpsdetexte"/>
              <w:tabs>
                <w:tab w:val="left" w:pos="426"/>
              </w:tabs>
              <w:spacing w:line="240" w:lineRule="auto"/>
              <w:ind w:right="0"/>
              <w:rPr>
                <w:i w:val="0"/>
                <w:color w:val="002060"/>
              </w:rPr>
            </w:pPr>
          </w:p>
        </w:tc>
        <w:tc>
          <w:tcPr>
            <w:tcW w:w="1525" w:type="dxa"/>
            <w:shd w:val="clear" w:color="auto" w:fill="auto"/>
            <w:vAlign w:val="center"/>
          </w:tcPr>
          <w:p w14:paraId="35FADDC0" w14:textId="77777777" w:rsidR="00824CC3" w:rsidRPr="00D166EB" w:rsidRDefault="00824CC3" w:rsidP="00D166EB">
            <w:pPr>
              <w:pStyle w:val="Corpsdetexte"/>
              <w:tabs>
                <w:tab w:val="left" w:pos="426"/>
              </w:tabs>
              <w:spacing w:line="240" w:lineRule="auto"/>
              <w:ind w:right="0"/>
              <w:rPr>
                <w:i w:val="0"/>
                <w:color w:val="002060"/>
              </w:rPr>
            </w:pPr>
            <w:r w:rsidRPr="00D166EB">
              <w:rPr>
                <w:i w:val="0"/>
                <w:color w:val="002060"/>
              </w:rPr>
              <w:t>Commentaires fournisseur</w:t>
            </w:r>
          </w:p>
        </w:tc>
      </w:tr>
      <w:tr w:rsidR="00D166EB" w:rsidRPr="00D166EB" w14:paraId="5ECCCD58" w14:textId="77777777" w:rsidTr="0071337A">
        <w:trPr>
          <w:cantSplit/>
          <w:trHeight w:val="1134"/>
        </w:trPr>
        <w:tc>
          <w:tcPr>
            <w:tcW w:w="8897" w:type="dxa"/>
            <w:shd w:val="clear" w:color="auto" w:fill="auto"/>
            <w:vAlign w:val="center"/>
          </w:tcPr>
          <w:p w14:paraId="1DF49D73" w14:textId="77777777" w:rsidR="0071337A" w:rsidRPr="00D166EB" w:rsidRDefault="0071337A" w:rsidP="00D166EB">
            <w:pPr>
              <w:pStyle w:val="Corpsdetexte"/>
              <w:tabs>
                <w:tab w:val="left" w:pos="426"/>
              </w:tabs>
              <w:spacing w:line="240" w:lineRule="auto"/>
              <w:ind w:right="0"/>
              <w:rPr>
                <w:i w:val="0"/>
                <w:color w:val="002060"/>
              </w:rPr>
            </w:pPr>
            <w:r w:rsidRPr="00D166EB">
              <w:rPr>
                <w:i w:val="0"/>
                <w:color w:val="002060"/>
              </w:rPr>
              <w:t xml:space="preserve">Préciser les modalités particulières de décontamination existantes et fournir les Fiches de Données de Sécurité (FDS), en français, des produits spécifiques nécessaires au nettoyage / décontamination : </w:t>
            </w:r>
          </w:p>
          <w:p w14:paraId="4C48F7F4" w14:textId="77777777" w:rsidR="0071337A" w:rsidRPr="00D166EB" w:rsidRDefault="0071337A" w:rsidP="00D166EB">
            <w:pPr>
              <w:pStyle w:val="Corpsdetexte"/>
              <w:tabs>
                <w:tab w:val="left" w:pos="426"/>
              </w:tabs>
              <w:spacing w:line="240" w:lineRule="auto"/>
              <w:ind w:right="0"/>
              <w:rPr>
                <w:b/>
                <w:i w:val="0"/>
                <w:color w:val="002060"/>
              </w:rPr>
            </w:pPr>
            <w:r w:rsidRPr="00D166EB">
              <w:rPr>
                <w:i w:val="0"/>
                <w:color w:val="002060"/>
              </w:rPr>
              <w:t>______________________________________________________________________________</w:t>
            </w:r>
          </w:p>
        </w:tc>
        <w:tc>
          <w:tcPr>
            <w:tcW w:w="1525" w:type="dxa"/>
            <w:shd w:val="clear" w:color="auto" w:fill="auto"/>
            <w:vAlign w:val="center"/>
          </w:tcPr>
          <w:p w14:paraId="265D27CE" w14:textId="77777777" w:rsidR="0071337A" w:rsidRPr="00D166EB" w:rsidRDefault="0071337A" w:rsidP="00D166EB">
            <w:pPr>
              <w:pStyle w:val="Corpsdetexte"/>
              <w:tabs>
                <w:tab w:val="left" w:pos="426"/>
              </w:tabs>
              <w:spacing w:line="240" w:lineRule="auto"/>
              <w:ind w:right="0"/>
              <w:rPr>
                <w:i w:val="0"/>
                <w:color w:val="002060"/>
              </w:rPr>
            </w:pPr>
          </w:p>
        </w:tc>
      </w:tr>
      <w:tr w:rsidR="00D166EB" w:rsidRPr="00D166EB" w14:paraId="2ECE79A2" w14:textId="77777777" w:rsidTr="0071337A">
        <w:trPr>
          <w:cantSplit/>
          <w:trHeight w:val="397"/>
        </w:trPr>
        <w:tc>
          <w:tcPr>
            <w:tcW w:w="8897" w:type="dxa"/>
            <w:shd w:val="clear" w:color="auto" w:fill="auto"/>
            <w:vAlign w:val="center"/>
          </w:tcPr>
          <w:p w14:paraId="2F954380" w14:textId="77777777" w:rsidR="0071337A" w:rsidRDefault="0071337A" w:rsidP="00D166EB">
            <w:pPr>
              <w:pStyle w:val="Corpsdetexte"/>
              <w:tabs>
                <w:tab w:val="left" w:pos="426"/>
              </w:tabs>
              <w:spacing w:line="240" w:lineRule="auto"/>
              <w:ind w:right="0"/>
              <w:rPr>
                <w:i w:val="0"/>
                <w:color w:val="002060"/>
              </w:rPr>
            </w:pPr>
            <w:r w:rsidRPr="00D166EB">
              <w:rPr>
                <w:i w:val="0"/>
                <w:color w:val="002060"/>
              </w:rPr>
              <w:t>L’appareil répond aux prescriptions en vigueur relatives à la sécurité et à la santé des personnes</w:t>
            </w:r>
          </w:p>
          <w:p w14:paraId="42DA0CDB" w14:textId="4C5B9D3A" w:rsidR="00D166EB" w:rsidRDefault="00D166EB" w:rsidP="00D166EB">
            <w:pPr>
              <w:pStyle w:val="Corpsdetexte"/>
              <w:tabs>
                <w:tab w:val="left" w:pos="426"/>
              </w:tabs>
              <w:spacing w:line="240" w:lineRule="auto"/>
              <w:ind w:right="0"/>
              <w:rPr>
                <w:i w:val="0"/>
                <w:color w:val="002060"/>
              </w:rPr>
            </w:pPr>
            <w:r>
              <w:rPr>
                <w:i w:val="0"/>
                <w:color w:val="002060"/>
              </w:rPr>
              <w:t xml:space="preserve">Un système anti bloquant est-il prévu afin d’éviter le basculement du chariot ? </w:t>
            </w:r>
          </w:p>
          <w:p w14:paraId="71EE9C0E" w14:textId="1FDA4204" w:rsidR="00D166EB" w:rsidRPr="00D166EB" w:rsidRDefault="00D166EB" w:rsidP="00D166EB">
            <w:pPr>
              <w:pStyle w:val="Corpsdetexte"/>
              <w:tabs>
                <w:tab w:val="left" w:pos="426"/>
              </w:tabs>
              <w:spacing w:line="240" w:lineRule="auto"/>
              <w:ind w:right="0"/>
              <w:rPr>
                <w:i w:val="0"/>
                <w:color w:val="002060"/>
              </w:rPr>
            </w:pPr>
            <w:r>
              <w:rPr>
                <w:i w:val="0"/>
                <w:color w:val="002060"/>
              </w:rPr>
              <w:t xml:space="preserve">L’équipement est-il pourvu de parties non saillantes afin d’éviter les coupures ou les pincements ? </w:t>
            </w:r>
          </w:p>
        </w:tc>
        <w:tc>
          <w:tcPr>
            <w:tcW w:w="1525" w:type="dxa"/>
            <w:shd w:val="clear" w:color="auto" w:fill="auto"/>
            <w:vAlign w:val="center"/>
          </w:tcPr>
          <w:p w14:paraId="69E5C549" w14:textId="77777777" w:rsidR="0071337A" w:rsidRPr="00D166EB" w:rsidRDefault="0071337A" w:rsidP="00D166EB">
            <w:pPr>
              <w:pStyle w:val="Corpsdetexte"/>
              <w:tabs>
                <w:tab w:val="left" w:pos="426"/>
              </w:tabs>
              <w:spacing w:line="240" w:lineRule="auto"/>
              <w:ind w:right="0"/>
              <w:rPr>
                <w:i w:val="0"/>
                <w:color w:val="002060"/>
              </w:rPr>
            </w:pPr>
          </w:p>
        </w:tc>
      </w:tr>
      <w:tr w:rsidR="00D166EB" w:rsidRPr="00D166EB" w14:paraId="48D77650" w14:textId="77777777" w:rsidTr="0071337A">
        <w:trPr>
          <w:cantSplit/>
          <w:trHeight w:val="567"/>
        </w:trPr>
        <w:tc>
          <w:tcPr>
            <w:tcW w:w="8897" w:type="dxa"/>
            <w:shd w:val="clear" w:color="auto" w:fill="auto"/>
            <w:vAlign w:val="center"/>
          </w:tcPr>
          <w:p w14:paraId="421CF5D9" w14:textId="77777777" w:rsidR="0071337A" w:rsidRPr="00D166EB" w:rsidRDefault="0071337A" w:rsidP="00D166EB">
            <w:pPr>
              <w:pStyle w:val="Corpsdetexte"/>
              <w:tabs>
                <w:tab w:val="left" w:pos="426"/>
              </w:tabs>
              <w:spacing w:line="240" w:lineRule="auto"/>
              <w:ind w:right="0"/>
              <w:rPr>
                <w:i w:val="0"/>
                <w:color w:val="002060"/>
              </w:rPr>
            </w:pPr>
            <w:r w:rsidRPr="00D166EB">
              <w:rPr>
                <w:i w:val="0"/>
                <w:color w:val="002060"/>
              </w:rPr>
              <w:t>L’appareil répond aux prescriptions en vigueur relatives à la consommation d’énergie et l’élimination future (respect de l’environnement).</w:t>
            </w:r>
          </w:p>
        </w:tc>
        <w:tc>
          <w:tcPr>
            <w:tcW w:w="1525" w:type="dxa"/>
            <w:shd w:val="clear" w:color="auto" w:fill="auto"/>
            <w:vAlign w:val="center"/>
          </w:tcPr>
          <w:p w14:paraId="6C104FEF" w14:textId="77777777" w:rsidR="0071337A" w:rsidRPr="00D166EB" w:rsidRDefault="0071337A" w:rsidP="00D166EB">
            <w:pPr>
              <w:pStyle w:val="Corpsdetexte"/>
              <w:tabs>
                <w:tab w:val="left" w:pos="426"/>
              </w:tabs>
              <w:spacing w:line="240" w:lineRule="auto"/>
              <w:ind w:right="0"/>
              <w:rPr>
                <w:i w:val="0"/>
                <w:color w:val="002060"/>
              </w:rPr>
            </w:pPr>
          </w:p>
        </w:tc>
      </w:tr>
      <w:tr w:rsidR="00D166EB" w:rsidRPr="00D166EB" w14:paraId="6BBFF2A1" w14:textId="77777777" w:rsidTr="0071337A">
        <w:trPr>
          <w:cantSplit/>
          <w:trHeight w:val="397"/>
        </w:trPr>
        <w:tc>
          <w:tcPr>
            <w:tcW w:w="8897" w:type="dxa"/>
            <w:shd w:val="clear" w:color="auto" w:fill="auto"/>
            <w:vAlign w:val="center"/>
          </w:tcPr>
          <w:p w14:paraId="0CE2C9E3" w14:textId="77777777" w:rsidR="0071337A" w:rsidRPr="00D166EB" w:rsidRDefault="0071337A" w:rsidP="00D166EB">
            <w:pPr>
              <w:pStyle w:val="Corpsdetexte"/>
              <w:tabs>
                <w:tab w:val="left" w:pos="426"/>
              </w:tabs>
              <w:spacing w:line="240" w:lineRule="auto"/>
              <w:ind w:right="0"/>
              <w:rPr>
                <w:i w:val="0"/>
                <w:color w:val="002060"/>
              </w:rPr>
            </w:pPr>
            <w:r w:rsidRPr="00D166EB">
              <w:rPr>
                <w:i w:val="0"/>
                <w:color w:val="002060"/>
              </w:rPr>
              <w:t>La cuve de l'appareil devra pouvoir être nettoyée facilement et résister aux agressions chimiques.</w:t>
            </w:r>
          </w:p>
        </w:tc>
        <w:tc>
          <w:tcPr>
            <w:tcW w:w="1525" w:type="dxa"/>
            <w:shd w:val="clear" w:color="auto" w:fill="auto"/>
            <w:vAlign w:val="center"/>
          </w:tcPr>
          <w:p w14:paraId="7367AF60" w14:textId="77777777" w:rsidR="0071337A" w:rsidRPr="00D166EB" w:rsidRDefault="0071337A" w:rsidP="00D166EB">
            <w:pPr>
              <w:pStyle w:val="Corpsdetexte"/>
              <w:tabs>
                <w:tab w:val="left" w:pos="426"/>
              </w:tabs>
              <w:spacing w:line="240" w:lineRule="auto"/>
              <w:ind w:right="0"/>
              <w:rPr>
                <w:i w:val="0"/>
                <w:color w:val="002060"/>
              </w:rPr>
            </w:pPr>
          </w:p>
        </w:tc>
      </w:tr>
      <w:tr w:rsidR="00D166EB" w:rsidRPr="00D166EB" w14:paraId="023B8A6E" w14:textId="77777777" w:rsidTr="000D4DD8">
        <w:trPr>
          <w:cantSplit/>
          <w:trHeight w:val="397"/>
        </w:trPr>
        <w:tc>
          <w:tcPr>
            <w:tcW w:w="8897" w:type="dxa"/>
            <w:shd w:val="clear" w:color="auto" w:fill="auto"/>
            <w:vAlign w:val="center"/>
          </w:tcPr>
          <w:p w14:paraId="3DCBF4F6" w14:textId="77777777" w:rsidR="00824CC3" w:rsidRPr="00D166EB" w:rsidRDefault="00824CC3" w:rsidP="00D166EB">
            <w:pPr>
              <w:pStyle w:val="Corpsdetexte"/>
              <w:tabs>
                <w:tab w:val="left" w:pos="426"/>
              </w:tabs>
              <w:spacing w:line="240" w:lineRule="auto"/>
              <w:ind w:right="0"/>
              <w:rPr>
                <w:i w:val="0"/>
                <w:color w:val="002060"/>
              </w:rPr>
            </w:pPr>
            <w:r w:rsidRPr="00D166EB">
              <w:rPr>
                <w:i w:val="0"/>
                <w:color w:val="002060"/>
              </w:rPr>
              <w:t xml:space="preserve">L’appareil doit pouvoir être nettoyé et décontaminé extérieurement. </w:t>
            </w:r>
          </w:p>
        </w:tc>
        <w:tc>
          <w:tcPr>
            <w:tcW w:w="1525" w:type="dxa"/>
            <w:shd w:val="clear" w:color="auto" w:fill="auto"/>
            <w:vAlign w:val="center"/>
          </w:tcPr>
          <w:p w14:paraId="54815F8D" w14:textId="77777777" w:rsidR="00824CC3" w:rsidRPr="00D166EB" w:rsidRDefault="00824CC3" w:rsidP="00D166EB">
            <w:pPr>
              <w:pStyle w:val="Corpsdetexte"/>
              <w:tabs>
                <w:tab w:val="left" w:pos="426"/>
              </w:tabs>
              <w:spacing w:line="240" w:lineRule="auto"/>
              <w:ind w:right="0"/>
              <w:rPr>
                <w:i w:val="0"/>
                <w:color w:val="002060"/>
              </w:rPr>
            </w:pPr>
          </w:p>
        </w:tc>
      </w:tr>
      <w:tr w:rsidR="00D166EB" w:rsidRPr="00D166EB" w14:paraId="2332FA60" w14:textId="77777777" w:rsidTr="000D4DD8">
        <w:trPr>
          <w:cantSplit/>
          <w:trHeight w:val="397"/>
        </w:trPr>
        <w:tc>
          <w:tcPr>
            <w:tcW w:w="8897" w:type="dxa"/>
            <w:shd w:val="clear" w:color="auto" w:fill="auto"/>
            <w:vAlign w:val="center"/>
          </w:tcPr>
          <w:p w14:paraId="413A4825" w14:textId="77777777" w:rsidR="00824CC3" w:rsidRPr="00D166EB" w:rsidRDefault="00824CC3" w:rsidP="00D166EB">
            <w:pPr>
              <w:pStyle w:val="Corpsdetexte"/>
              <w:tabs>
                <w:tab w:val="left" w:pos="426"/>
              </w:tabs>
              <w:spacing w:line="240" w:lineRule="auto"/>
              <w:ind w:right="0"/>
              <w:rPr>
                <w:i w:val="0"/>
                <w:color w:val="002060"/>
              </w:rPr>
            </w:pPr>
            <w:r w:rsidRPr="00D166EB">
              <w:rPr>
                <w:i w:val="0"/>
                <w:color w:val="002060"/>
              </w:rPr>
              <w:t>L’appareil devra être silencieux, le niveau sonore généré ne doit pas dépasser 55 DBA maximum</w:t>
            </w:r>
          </w:p>
        </w:tc>
        <w:tc>
          <w:tcPr>
            <w:tcW w:w="1525" w:type="dxa"/>
            <w:shd w:val="clear" w:color="auto" w:fill="auto"/>
            <w:vAlign w:val="center"/>
          </w:tcPr>
          <w:p w14:paraId="73EE9765" w14:textId="77777777" w:rsidR="00824CC3" w:rsidRPr="00D166EB" w:rsidRDefault="00824CC3" w:rsidP="00D166EB">
            <w:pPr>
              <w:pStyle w:val="Corpsdetexte"/>
              <w:tabs>
                <w:tab w:val="left" w:pos="426"/>
              </w:tabs>
              <w:spacing w:line="240" w:lineRule="auto"/>
              <w:ind w:right="0"/>
              <w:rPr>
                <w:i w:val="0"/>
                <w:color w:val="002060"/>
              </w:rPr>
            </w:pPr>
          </w:p>
        </w:tc>
      </w:tr>
      <w:tr w:rsidR="00D166EB" w:rsidRPr="00D166EB" w14:paraId="41435FB1" w14:textId="77777777" w:rsidTr="000D4DD8">
        <w:trPr>
          <w:cantSplit/>
          <w:trHeight w:val="397"/>
        </w:trPr>
        <w:tc>
          <w:tcPr>
            <w:tcW w:w="8897" w:type="dxa"/>
            <w:shd w:val="clear" w:color="auto" w:fill="auto"/>
            <w:vAlign w:val="center"/>
          </w:tcPr>
          <w:p w14:paraId="75BBF1F0" w14:textId="77777777" w:rsidR="00824CC3" w:rsidRPr="00D166EB" w:rsidRDefault="00824CC3" w:rsidP="00D166EB">
            <w:pPr>
              <w:pStyle w:val="Corpsdetexte"/>
              <w:tabs>
                <w:tab w:val="left" w:pos="426"/>
              </w:tabs>
              <w:spacing w:line="240" w:lineRule="auto"/>
              <w:ind w:right="0"/>
              <w:rPr>
                <w:i w:val="0"/>
                <w:color w:val="002060"/>
              </w:rPr>
            </w:pPr>
            <w:r w:rsidRPr="00D166EB">
              <w:rPr>
                <w:i w:val="0"/>
                <w:color w:val="002060"/>
              </w:rPr>
              <w:t>La façade de l’appareil doit être lisse pour faciliter son nettoyage.</w:t>
            </w:r>
          </w:p>
        </w:tc>
        <w:tc>
          <w:tcPr>
            <w:tcW w:w="1525" w:type="dxa"/>
            <w:shd w:val="clear" w:color="auto" w:fill="auto"/>
            <w:vAlign w:val="center"/>
          </w:tcPr>
          <w:p w14:paraId="463D85D0" w14:textId="77777777" w:rsidR="00824CC3" w:rsidRPr="00D166EB" w:rsidRDefault="00824CC3" w:rsidP="00D166EB">
            <w:pPr>
              <w:pStyle w:val="Corpsdetexte"/>
              <w:tabs>
                <w:tab w:val="left" w:pos="426"/>
              </w:tabs>
              <w:spacing w:line="240" w:lineRule="auto"/>
              <w:ind w:right="0"/>
              <w:rPr>
                <w:i w:val="0"/>
                <w:color w:val="002060"/>
              </w:rPr>
            </w:pPr>
          </w:p>
        </w:tc>
      </w:tr>
      <w:tr w:rsidR="00D166EB" w:rsidRPr="00D166EB" w14:paraId="5BDA3CC1" w14:textId="77777777" w:rsidTr="000D4DD8">
        <w:trPr>
          <w:cantSplit/>
          <w:trHeight w:val="397"/>
        </w:trPr>
        <w:tc>
          <w:tcPr>
            <w:tcW w:w="8897" w:type="dxa"/>
            <w:shd w:val="clear" w:color="auto" w:fill="auto"/>
            <w:vAlign w:val="center"/>
          </w:tcPr>
          <w:p w14:paraId="50BAEF0D" w14:textId="77777777" w:rsidR="00824CC3" w:rsidRPr="00D166EB" w:rsidRDefault="00824CC3" w:rsidP="00D166EB">
            <w:pPr>
              <w:pStyle w:val="Corpsdetexte"/>
              <w:tabs>
                <w:tab w:val="left" w:pos="426"/>
              </w:tabs>
              <w:spacing w:line="240" w:lineRule="auto"/>
              <w:ind w:right="0"/>
              <w:rPr>
                <w:i w:val="0"/>
                <w:color w:val="002060"/>
              </w:rPr>
            </w:pPr>
            <w:r w:rsidRPr="00D166EB">
              <w:rPr>
                <w:i w:val="0"/>
                <w:color w:val="002060"/>
              </w:rPr>
              <w:t>Le tableau de commande doit être lisible et facilement accessible avec des gants.</w:t>
            </w:r>
          </w:p>
        </w:tc>
        <w:tc>
          <w:tcPr>
            <w:tcW w:w="1525" w:type="dxa"/>
            <w:shd w:val="clear" w:color="auto" w:fill="auto"/>
            <w:vAlign w:val="center"/>
          </w:tcPr>
          <w:p w14:paraId="2E71B930" w14:textId="77777777" w:rsidR="00824CC3" w:rsidRPr="00D166EB" w:rsidRDefault="00824CC3" w:rsidP="00D166EB">
            <w:pPr>
              <w:pStyle w:val="Corpsdetexte"/>
              <w:tabs>
                <w:tab w:val="left" w:pos="426"/>
              </w:tabs>
              <w:spacing w:line="240" w:lineRule="auto"/>
              <w:ind w:right="0"/>
              <w:rPr>
                <w:i w:val="0"/>
                <w:color w:val="002060"/>
              </w:rPr>
            </w:pPr>
          </w:p>
        </w:tc>
      </w:tr>
      <w:tr w:rsidR="00EF3982" w:rsidRPr="00D166EB" w14:paraId="572A3B75" w14:textId="77777777" w:rsidTr="000D4DD8">
        <w:trPr>
          <w:cantSplit/>
          <w:trHeight w:val="397"/>
        </w:trPr>
        <w:tc>
          <w:tcPr>
            <w:tcW w:w="8897" w:type="dxa"/>
            <w:shd w:val="clear" w:color="auto" w:fill="auto"/>
            <w:vAlign w:val="center"/>
          </w:tcPr>
          <w:p w14:paraId="5E599B8B" w14:textId="77777777" w:rsidR="00824CC3" w:rsidRPr="00D166EB" w:rsidRDefault="003B345C" w:rsidP="00D166EB">
            <w:pPr>
              <w:pStyle w:val="Titre1"/>
              <w:numPr>
                <w:ilvl w:val="0"/>
                <w:numId w:val="0"/>
              </w:numPr>
              <w:tabs>
                <w:tab w:val="clear" w:pos="425"/>
              </w:tabs>
              <w:spacing w:line="276" w:lineRule="auto"/>
              <w:jc w:val="both"/>
              <w:rPr>
                <w:b w:val="0"/>
                <w:caps w:val="0"/>
                <w:color w:val="002060"/>
              </w:rPr>
            </w:pPr>
            <w:r w:rsidRPr="00D166EB">
              <w:rPr>
                <w:b w:val="0"/>
                <w:caps w:val="0"/>
                <w:color w:val="002060"/>
              </w:rPr>
              <w:t>Le compresseur devra être du type sans CFC</w:t>
            </w:r>
          </w:p>
        </w:tc>
        <w:tc>
          <w:tcPr>
            <w:tcW w:w="1525" w:type="dxa"/>
            <w:shd w:val="clear" w:color="auto" w:fill="auto"/>
            <w:vAlign w:val="center"/>
          </w:tcPr>
          <w:p w14:paraId="2EB0FEC3" w14:textId="77777777" w:rsidR="00824CC3" w:rsidRPr="00D166EB" w:rsidRDefault="00824CC3" w:rsidP="00D166EB">
            <w:pPr>
              <w:pStyle w:val="Corpsdetexte"/>
              <w:tabs>
                <w:tab w:val="left" w:pos="426"/>
              </w:tabs>
              <w:spacing w:line="240" w:lineRule="auto"/>
              <w:ind w:right="0"/>
              <w:rPr>
                <w:i w:val="0"/>
                <w:color w:val="002060"/>
              </w:rPr>
            </w:pPr>
          </w:p>
        </w:tc>
      </w:tr>
      <w:tr w:rsidR="00D166EB" w:rsidRPr="00D166EB" w14:paraId="0D49523F" w14:textId="77777777" w:rsidTr="000D4DD8">
        <w:trPr>
          <w:cantSplit/>
          <w:trHeight w:val="397"/>
        </w:trPr>
        <w:tc>
          <w:tcPr>
            <w:tcW w:w="8897" w:type="dxa"/>
            <w:shd w:val="clear" w:color="auto" w:fill="auto"/>
            <w:vAlign w:val="center"/>
          </w:tcPr>
          <w:p w14:paraId="3E76681D" w14:textId="7722081F" w:rsidR="00D166EB" w:rsidRPr="00D166EB" w:rsidRDefault="00D166EB" w:rsidP="00D166EB">
            <w:pPr>
              <w:pStyle w:val="Titre1"/>
              <w:numPr>
                <w:ilvl w:val="0"/>
                <w:numId w:val="0"/>
              </w:numPr>
              <w:tabs>
                <w:tab w:val="clear" w:pos="425"/>
              </w:tabs>
              <w:spacing w:line="276" w:lineRule="auto"/>
              <w:jc w:val="both"/>
              <w:rPr>
                <w:b w:val="0"/>
                <w:caps w:val="0"/>
                <w:color w:val="002060"/>
              </w:rPr>
            </w:pPr>
            <w:r>
              <w:rPr>
                <w:b w:val="0"/>
                <w:caps w:val="0"/>
                <w:color w:val="002060"/>
              </w:rPr>
              <w:t xml:space="preserve">L’ergonomie du surgélateur doit permettre de limiter les postures contraignantes du personnel. </w:t>
            </w:r>
          </w:p>
        </w:tc>
        <w:tc>
          <w:tcPr>
            <w:tcW w:w="1525" w:type="dxa"/>
            <w:shd w:val="clear" w:color="auto" w:fill="auto"/>
            <w:vAlign w:val="center"/>
          </w:tcPr>
          <w:p w14:paraId="5F850623" w14:textId="77777777" w:rsidR="00D166EB" w:rsidRPr="00D166EB" w:rsidRDefault="00D166EB" w:rsidP="00D166EB">
            <w:pPr>
              <w:pStyle w:val="Corpsdetexte"/>
              <w:tabs>
                <w:tab w:val="left" w:pos="426"/>
              </w:tabs>
              <w:spacing w:line="240" w:lineRule="auto"/>
              <w:ind w:right="0"/>
              <w:rPr>
                <w:i w:val="0"/>
                <w:color w:val="002060"/>
              </w:rPr>
            </w:pPr>
          </w:p>
        </w:tc>
      </w:tr>
      <w:tr w:rsidR="00D166EB" w:rsidRPr="00D166EB" w14:paraId="6E5B3E14" w14:textId="77777777" w:rsidTr="000D4DD8">
        <w:trPr>
          <w:cantSplit/>
          <w:trHeight w:val="397"/>
        </w:trPr>
        <w:tc>
          <w:tcPr>
            <w:tcW w:w="8897" w:type="dxa"/>
            <w:shd w:val="clear" w:color="auto" w:fill="auto"/>
            <w:vAlign w:val="center"/>
          </w:tcPr>
          <w:p w14:paraId="24307896" w14:textId="5CC7D488" w:rsidR="00D166EB" w:rsidRDefault="00D166EB" w:rsidP="00D166EB">
            <w:pPr>
              <w:pStyle w:val="Titre1"/>
              <w:numPr>
                <w:ilvl w:val="0"/>
                <w:numId w:val="0"/>
              </w:numPr>
              <w:tabs>
                <w:tab w:val="clear" w:pos="425"/>
              </w:tabs>
              <w:spacing w:line="276" w:lineRule="auto"/>
              <w:jc w:val="both"/>
              <w:rPr>
                <w:b w:val="0"/>
                <w:caps w:val="0"/>
                <w:color w:val="002060"/>
              </w:rPr>
            </w:pPr>
            <w:r>
              <w:rPr>
                <w:b w:val="0"/>
                <w:caps w:val="0"/>
                <w:color w:val="002060"/>
              </w:rPr>
              <w:t xml:space="preserve">Durabilité / réparabilité </w:t>
            </w:r>
            <w:r w:rsidR="005E79DE">
              <w:rPr>
                <w:b w:val="0"/>
                <w:caps w:val="0"/>
                <w:color w:val="002060"/>
              </w:rPr>
              <w:t xml:space="preserve">de l’équipement. </w:t>
            </w:r>
          </w:p>
        </w:tc>
        <w:tc>
          <w:tcPr>
            <w:tcW w:w="1525" w:type="dxa"/>
            <w:shd w:val="clear" w:color="auto" w:fill="auto"/>
            <w:vAlign w:val="center"/>
          </w:tcPr>
          <w:p w14:paraId="728EE104" w14:textId="77777777" w:rsidR="00D166EB" w:rsidRPr="00D166EB" w:rsidRDefault="00D166EB" w:rsidP="00D166EB">
            <w:pPr>
              <w:pStyle w:val="Corpsdetexte"/>
              <w:tabs>
                <w:tab w:val="left" w:pos="426"/>
              </w:tabs>
              <w:spacing w:line="240" w:lineRule="auto"/>
              <w:ind w:right="0"/>
              <w:rPr>
                <w:i w:val="0"/>
                <w:color w:val="002060"/>
              </w:rPr>
            </w:pPr>
          </w:p>
        </w:tc>
      </w:tr>
    </w:tbl>
    <w:p w14:paraId="0A37CF53" w14:textId="77777777" w:rsidR="00187209" w:rsidRPr="00D166EB" w:rsidRDefault="00187209" w:rsidP="00D166EB">
      <w:pPr>
        <w:pStyle w:val="Corpsdetexte"/>
        <w:tabs>
          <w:tab w:val="left" w:pos="426"/>
        </w:tabs>
        <w:spacing w:after="100" w:line="240" w:lineRule="auto"/>
        <w:rPr>
          <w:b/>
          <w:color w:val="002060"/>
        </w:rPr>
      </w:pPr>
    </w:p>
    <w:p w14:paraId="1A195223" w14:textId="77777777" w:rsidR="00653044" w:rsidRPr="00D166EB" w:rsidRDefault="00653044" w:rsidP="00D166EB">
      <w:pPr>
        <w:tabs>
          <w:tab w:val="left" w:pos="426"/>
        </w:tabs>
        <w:spacing w:after="100"/>
        <w:ind w:left="0" w:right="-1"/>
        <w:jc w:val="both"/>
        <w:rPr>
          <w:color w:val="002060"/>
        </w:rPr>
      </w:pPr>
    </w:p>
    <w:p w14:paraId="5870B7EB" w14:textId="77777777" w:rsidR="00653044" w:rsidRPr="00D166EB" w:rsidRDefault="00653044" w:rsidP="00D166EB">
      <w:pPr>
        <w:pStyle w:val="Titre1"/>
        <w:spacing w:after="120" w:line="240" w:lineRule="auto"/>
        <w:ind w:left="425" w:right="0" w:hanging="425"/>
        <w:jc w:val="both"/>
        <w:rPr>
          <w:color w:val="002060"/>
        </w:rPr>
      </w:pPr>
      <w:r w:rsidRPr="00D166EB">
        <w:rPr>
          <w:color w:val="002060"/>
        </w:rPr>
        <w:t>EXIGENCES PARTICULIERES</w:t>
      </w:r>
    </w:p>
    <w:p w14:paraId="774C9CD7" w14:textId="77777777" w:rsidR="00653044" w:rsidRPr="00D166EB" w:rsidRDefault="00E966AB" w:rsidP="00D166EB">
      <w:pPr>
        <w:pStyle w:val="Corpsdetexte"/>
        <w:tabs>
          <w:tab w:val="left" w:pos="426"/>
        </w:tabs>
        <w:spacing w:after="100" w:line="240" w:lineRule="auto"/>
        <w:rPr>
          <w:b/>
          <w:color w:val="002060"/>
        </w:rPr>
      </w:pPr>
      <w:r w:rsidRPr="00D166EB">
        <w:rPr>
          <w:b/>
          <w:i w:val="0"/>
          <w:color w:val="002060"/>
        </w:rPr>
        <w:t>Une documentation préalable</w:t>
      </w:r>
      <w:r w:rsidR="00E751B7" w:rsidRPr="00D166EB">
        <w:rPr>
          <w:b/>
          <w:i w:val="0"/>
          <w:color w:val="002060"/>
        </w:rPr>
        <w:t xml:space="preserve"> est demandée sur tout</w:t>
      </w:r>
      <w:r w:rsidRPr="00D166EB">
        <w:rPr>
          <w:b/>
          <w:i w:val="0"/>
          <w:color w:val="002060"/>
        </w:rPr>
        <w:t xml:space="preserve"> type d’appareillage avant choix définitif.</w:t>
      </w:r>
    </w:p>
    <w:tbl>
      <w:tblPr>
        <w:tblW w:w="0" w:type="auto"/>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8642"/>
        <w:gridCol w:w="1558"/>
      </w:tblGrid>
      <w:tr w:rsidR="00D166EB" w:rsidRPr="00D166EB" w14:paraId="6CE5B5AB" w14:textId="77777777" w:rsidTr="00C80233">
        <w:trPr>
          <w:cantSplit/>
          <w:trHeight w:val="397"/>
          <w:tblHeader/>
        </w:trPr>
        <w:tc>
          <w:tcPr>
            <w:tcW w:w="8642" w:type="dxa"/>
            <w:tcBorders>
              <w:top w:val="nil"/>
              <w:left w:val="nil"/>
            </w:tcBorders>
            <w:shd w:val="clear" w:color="auto" w:fill="auto"/>
            <w:vAlign w:val="center"/>
          </w:tcPr>
          <w:p w14:paraId="5129E894" w14:textId="77777777" w:rsidR="00824CC3" w:rsidRPr="00D166EB" w:rsidRDefault="00824CC3" w:rsidP="00D166EB">
            <w:pPr>
              <w:pStyle w:val="Corpsdetexte"/>
              <w:spacing w:line="240" w:lineRule="auto"/>
              <w:ind w:right="0"/>
              <w:rPr>
                <w:i w:val="0"/>
                <w:color w:val="002060"/>
              </w:rPr>
            </w:pPr>
            <w:r w:rsidRPr="00D166EB">
              <w:rPr>
                <w:b/>
                <w:i w:val="0"/>
                <w:color w:val="002060"/>
              </w:rPr>
              <w:t xml:space="preserve">Particularités pour </w:t>
            </w:r>
            <w:r w:rsidR="003B345C" w:rsidRPr="00D166EB">
              <w:rPr>
                <w:b/>
                <w:i w:val="0"/>
                <w:color w:val="002060"/>
              </w:rPr>
              <w:t>un surgélateur</w:t>
            </w:r>
          </w:p>
        </w:tc>
        <w:tc>
          <w:tcPr>
            <w:tcW w:w="1558" w:type="dxa"/>
            <w:shd w:val="clear" w:color="auto" w:fill="auto"/>
            <w:vAlign w:val="center"/>
          </w:tcPr>
          <w:p w14:paraId="4FCC5500" w14:textId="77777777" w:rsidR="00824CC3" w:rsidRPr="00D166EB" w:rsidRDefault="00824CC3" w:rsidP="00D166EB">
            <w:pPr>
              <w:pStyle w:val="Corpsdetexte"/>
              <w:tabs>
                <w:tab w:val="left" w:pos="426"/>
              </w:tabs>
              <w:spacing w:line="240" w:lineRule="auto"/>
              <w:ind w:right="0"/>
              <w:rPr>
                <w:i w:val="0"/>
                <w:color w:val="002060"/>
              </w:rPr>
            </w:pPr>
            <w:r w:rsidRPr="00D166EB">
              <w:rPr>
                <w:i w:val="0"/>
                <w:color w:val="002060"/>
              </w:rPr>
              <w:t>Commentaires fournisseur</w:t>
            </w:r>
          </w:p>
        </w:tc>
      </w:tr>
      <w:tr w:rsidR="00D166EB" w:rsidRPr="00D166EB" w14:paraId="20481BAE" w14:textId="77777777" w:rsidTr="00C80233">
        <w:trPr>
          <w:cantSplit/>
          <w:trHeight w:val="397"/>
        </w:trPr>
        <w:tc>
          <w:tcPr>
            <w:tcW w:w="8642" w:type="dxa"/>
            <w:shd w:val="clear" w:color="auto" w:fill="auto"/>
            <w:vAlign w:val="center"/>
          </w:tcPr>
          <w:p w14:paraId="437744B3" w14:textId="79313E58" w:rsidR="006B2EAB" w:rsidRPr="00D166EB" w:rsidRDefault="00762B79" w:rsidP="00D166EB">
            <w:pPr>
              <w:pStyle w:val="Corpsdetexte"/>
              <w:spacing w:line="240" w:lineRule="auto"/>
              <w:ind w:right="0"/>
              <w:rPr>
                <w:i w:val="0"/>
                <w:color w:val="002060"/>
              </w:rPr>
            </w:pPr>
            <w:r w:rsidRPr="00D166EB">
              <w:rPr>
                <w:i w:val="0"/>
                <w:color w:val="002060"/>
              </w:rPr>
              <w:t>L'appareillage doit permettre la congélation rapide d'au moins 100 poches de plasmas (volume unitaire moyen de 290 mL, volume maximum de 350 mL) ou de 50 poches de plasmas de 690 mL, ou de 30 poches de 850 mL à une température inférieure ou égale à –30°C</w:t>
            </w:r>
          </w:p>
        </w:tc>
        <w:tc>
          <w:tcPr>
            <w:tcW w:w="1558" w:type="dxa"/>
            <w:shd w:val="clear" w:color="auto" w:fill="auto"/>
            <w:vAlign w:val="center"/>
          </w:tcPr>
          <w:p w14:paraId="5193704D" w14:textId="77777777" w:rsidR="00824CC3" w:rsidRPr="00D166EB" w:rsidRDefault="00824CC3" w:rsidP="00D166EB">
            <w:pPr>
              <w:pStyle w:val="Corpsdetexte"/>
              <w:tabs>
                <w:tab w:val="left" w:pos="426"/>
              </w:tabs>
              <w:spacing w:line="240" w:lineRule="auto"/>
              <w:rPr>
                <w:b/>
                <w:i w:val="0"/>
                <w:color w:val="002060"/>
              </w:rPr>
            </w:pPr>
          </w:p>
        </w:tc>
      </w:tr>
      <w:tr w:rsidR="00D166EB" w:rsidRPr="00D166EB" w14:paraId="42B13A99" w14:textId="77777777" w:rsidTr="00C80233">
        <w:trPr>
          <w:cantSplit/>
          <w:trHeight w:val="397"/>
        </w:trPr>
        <w:tc>
          <w:tcPr>
            <w:tcW w:w="8642" w:type="dxa"/>
            <w:shd w:val="clear" w:color="auto" w:fill="auto"/>
            <w:vAlign w:val="center"/>
          </w:tcPr>
          <w:p w14:paraId="095AB6A9" w14:textId="77777777" w:rsidR="00762B79" w:rsidRPr="00D166EB" w:rsidRDefault="00762B79" w:rsidP="00D166EB">
            <w:pPr>
              <w:spacing w:line="360" w:lineRule="auto"/>
              <w:jc w:val="both"/>
              <w:rPr>
                <w:color w:val="002060"/>
              </w:rPr>
            </w:pPr>
            <w:r w:rsidRPr="00D166EB">
              <w:rPr>
                <w:color w:val="002060"/>
              </w:rPr>
              <w:t>Cette technique doit permettre une con</w:t>
            </w:r>
            <w:r w:rsidR="00706C02" w:rsidRPr="00D166EB">
              <w:rPr>
                <w:color w:val="002060"/>
              </w:rPr>
              <w:t xml:space="preserve">gélation rapide telle </w:t>
            </w:r>
            <w:r w:rsidRPr="00D166EB">
              <w:rPr>
                <w:color w:val="002060"/>
              </w:rPr>
              <w:t>:</w:t>
            </w:r>
          </w:p>
          <w:p w14:paraId="781E19B4" w14:textId="77777777" w:rsidR="00762B79" w:rsidRPr="00D166EB" w:rsidRDefault="00762B79" w:rsidP="00D166EB">
            <w:pPr>
              <w:numPr>
                <w:ilvl w:val="0"/>
                <w:numId w:val="18"/>
              </w:numPr>
              <w:tabs>
                <w:tab w:val="left" w:pos="851"/>
              </w:tabs>
              <w:spacing w:line="360" w:lineRule="auto"/>
              <w:ind w:left="851" w:hanging="284"/>
              <w:jc w:val="both"/>
              <w:rPr>
                <w:color w:val="002060"/>
              </w:rPr>
            </w:pPr>
            <w:r w:rsidRPr="00D166EB">
              <w:rPr>
                <w:color w:val="002060"/>
              </w:rPr>
              <w:t>le plasma doit être à une température inférieure à –</w:t>
            </w:r>
            <w:r w:rsidR="00706C02" w:rsidRPr="00D166EB">
              <w:rPr>
                <w:color w:val="002060"/>
              </w:rPr>
              <w:t>25</w:t>
            </w:r>
            <w:r w:rsidRPr="00D166EB">
              <w:rPr>
                <w:color w:val="002060"/>
              </w:rPr>
              <w:t xml:space="preserve">°C à cœur en 1 heure </w:t>
            </w:r>
            <w:r w:rsidR="00706C02" w:rsidRPr="00D166EB">
              <w:rPr>
                <w:color w:val="002060"/>
              </w:rPr>
              <w:t>(et -30°C en 1h30)</w:t>
            </w:r>
          </w:p>
          <w:p w14:paraId="35CD03F4" w14:textId="77777777" w:rsidR="00762B79" w:rsidRPr="00D166EB" w:rsidRDefault="00762B79" w:rsidP="00D166EB">
            <w:pPr>
              <w:numPr>
                <w:ilvl w:val="0"/>
                <w:numId w:val="18"/>
              </w:numPr>
              <w:tabs>
                <w:tab w:val="left" w:pos="851"/>
              </w:tabs>
              <w:spacing w:line="360" w:lineRule="auto"/>
              <w:ind w:left="851" w:hanging="284"/>
              <w:jc w:val="both"/>
              <w:rPr>
                <w:color w:val="002060"/>
              </w:rPr>
            </w:pPr>
            <w:r w:rsidRPr="00D166EB">
              <w:rPr>
                <w:color w:val="002060"/>
              </w:rPr>
              <w:t>pas d'altération du plasma</w:t>
            </w:r>
          </w:p>
          <w:p w14:paraId="151D8155" w14:textId="77777777" w:rsidR="00762B79" w:rsidRPr="00D166EB" w:rsidRDefault="00762B79" w:rsidP="00D166EB">
            <w:pPr>
              <w:numPr>
                <w:ilvl w:val="0"/>
                <w:numId w:val="18"/>
              </w:numPr>
              <w:tabs>
                <w:tab w:val="left" w:pos="851"/>
              </w:tabs>
              <w:spacing w:line="360" w:lineRule="auto"/>
              <w:ind w:left="851" w:hanging="284"/>
              <w:jc w:val="both"/>
              <w:rPr>
                <w:color w:val="002060"/>
              </w:rPr>
            </w:pPr>
            <w:r w:rsidRPr="00D166EB">
              <w:rPr>
                <w:color w:val="002060"/>
              </w:rPr>
              <w:t>pas d'altération des étiquettes</w:t>
            </w:r>
          </w:p>
          <w:p w14:paraId="27F75D9E" w14:textId="77777777" w:rsidR="00762B79" w:rsidRPr="00D166EB" w:rsidRDefault="00762B79" w:rsidP="00D166EB">
            <w:pPr>
              <w:numPr>
                <w:ilvl w:val="0"/>
                <w:numId w:val="18"/>
              </w:numPr>
              <w:tabs>
                <w:tab w:val="left" w:pos="851"/>
              </w:tabs>
              <w:spacing w:line="360" w:lineRule="auto"/>
              <w:ind w:left="851" w:hanging="284"/>
              <w:jc w:val="both"/>
              <w:rPr>
                <w:color w:val="002060"/>
              </w:rPr>
            </w:pPr>
            <w:r w:rsidRPr="00D166EB">
              <w:rPr>
                <w:color w:val="002060"/>
              </w:rPr>
              <w:t>le positionnement des poches de plasma doit permettre l'obtention de pains congelés d'épaisseur régulière (non pliés)</w:t>
            </w:r>
          </w:p>
        </w:tc>
        <w:tc>
          <w:tcPr>
            <w:tcW w:w="1558" w:type="dxa"/>
            <w:shd w:val="clear" w:color="auto" w:fill="auto"/>
            <w:vAlign w:val="center"/>
          </w:tcPr>
          <w:p w14:paraId="57CF31AA" w14:textId="77777777" w:rsidR="00762B79" w:rsidRPr="00D166EB" w:rsidRDefault="00762B79" w:rsidP="00D166EB">
            <w:pPr>
              <w:pStyle w:val="Corpsdetexte"/>
              <w:tabs>
                <w:tab w:val="left" w:pos="426"/>
              </w:tabs>
              <w:spacing w:line="240" w:lineRule="auto"/>
              <w:rPr>
                <w:b/>
                <w:i w:val="0"/>
                <w:color w:val="002060"/>
              </w:rPr>
            </w:pPr>
          </w:p>
        </w:tc>
      </w:tr>
      <w:tr w:rsidR="00D166EB" w:rsidRPr="00D166EB" w14:paraId="07A61CF4" w14:textId="77777777" w:rsidTr="00C80233">
        <w:trPr>
          <w:cantSplit/>
          <w:trHeight w:val="397"/>
        </w:trPr>
        <w:tc>
          <w:tcPr>
            <w:tcW w:w="8642" w:type="dxa"/>
            <w:shd w:val="clear" w:color="auto" w:fill="auto"/>
            <w:vAlign w:val="center"/>
          </w:tcPr>
          <w:p w14:paraId="2421D261" w14:textId="77777777" w:rsidR="00762B79" w:rsidRPr="00D166EB" w:rsidRDefault="00762B79" w:rsidP="00D166EB">
            <w:pPr>
              <w:spacing w:line="360" w:lineRule="auto"/>
              <w:ind w:left="0"/>
              <w:jc w:val="both"/>
              <w:rPr>
                <w:color w:val="002060"/>
              </w:rPr>
            </w:pPr>
            <w:r w:rsidRPr="00D166EB">
              <w:rPr>
                <w:color w:val="002060"/>
              </w:rPr>
              <w:lastRenderedPageBreak/>
              <w:t>L'appareil sera de type vertical, il sera muni de grilles amovibles ajourées pour recevoir les plasmas (les poches seront positionnées sur les grilles au laboratoire puis introduites dans un chariot qui lui-même sera poussé dans le surgélateur).</w:t>
            </w:r>
          </w:p>
        </w:tc>
        <w:tc>
          <w:tcPr>
            <w:tcW w:w="1558" w:type="dxa"/>
            <w:shd w:val="clear" w:color="auto" w:fill="auto"/>
            <w:vAlign w:val="center"/>
          </w:tcPr>
          <w:p w14:paraId="4090A210" w14:textId="77777777" w:rsidR="00762B79" w:rsidRPr="00D166EB" w:rsidRDefault="00762B79" w:rsidP="00D166EB">
            <w:pPr>
              <w:pStyle w:val="Corpsdetexte"/>
              <w:tabs>
                <w:tab w:val="left" w:pos="426"/>
              </w:tabs>
              <w:spacing w:line="240" w:lineRule="auto"/>
              <w:rPr>
                <w:b/>
                <w:i w:val="0"/>
                <w:color w:val="002060"/>
              </w:rPr>
            </w:pPr>
          </w:p>
        </w:tc>
      </w:tr>
      <w:tr w:rsidR="00D166EB" w:rsidRPr="00D166EB" w14:paraId="4A38FCC9" w14:textId="77777777" w:rsidTr="00C80233">
        <w:trPr>
          <w:cantSplit/>
          <w:trHeight w:val="397"/>
        </w:trPr>
        <w:tc>
          <w:tcPr>
            <w:tcW w:w="8642" w:type="dxa"/>
            <w:shd w:val="clear" w:color="auto" w:fill="auto"/>
            <w:vAlign w:val="center"/>
          </w:tcPr>
          <w:p w14:paraId="0AB167A7" w14:textId="77777777" w:rsidR="00762B79" w:rsidRPr="00D166EB" w:rsidRDefault="00762B79" w:rsidP="00D166EB">
            <w:pPr>
              <w:spacing w:line="360" w:lineRule="auto"/>
              <w:ind w:left="0"/>
              <w:jc w:val="both"/>
              <w:rPr>
                <w:color w:val="002060"/>
              </w:rPr>
            </w:pPr>
            <w:r w:rsidRPr="00D166EB">
              <w:rPr>
                <w:color w:val="002060"/>
              </w:rPr>
              <w:t>L’appareil devra permettre la conservation du plasma après sa congélation rapide et ceci pour une durée pouvant atteindre 72 heures à une température inférieure à -35°C.</w:t>
            </w:r>
          </w:p>
        </w:tc>
        <w:tc>
          <w:tcPr>
            <w:tcW w:w="1558" w:type="dxa"/>
            <w:shd w:val="clear" w:color="auto" w:fill="auto"/>
            <w:vAlign w:val="center"/>
          </w:tcPr>
          <w:p w14:paraId="52E22F2F" w14:textId="77777777" w:rsidR="00762B79" w:rsidRPr="00D166EB" w:rsidRDefault="00762B79" w:rsidP="00D166EB">
            <w:pPr>
              <w:pStyle w:val="Corpsdetexte"/>
              <w:tabs>
                <w:tab w:val="left" w:pos="426"/>
              </w:tabs>
              <w:spacing w:line="240" w:lineRule="auto"/>
              <w:rPr>
                <w:b/>
                <w:i w:val="0"/>
                <w:color w:val="002060"/>
              </w:rPr>
            </w:pPr>
          </w:p>
        </w:tc>
      </w:tr>
      <w:tr w:rsidR="00D166EB" w:rsidRPr="00D166EB" w14:paraId="6F374059" w14:textId="77777777" w:rsidTr="00C80233">
        <w:trPr>
          <w:cantSplit/>
          <w:trHeight w:val="397"/>
        </w:trPr>
        <w:tc>
          <w:tcPr>
            <w:tcW w:w="8642" w:type="dxa"/>
            <w:shd w:val="clear" w:color="auto" w:fill="auto"/>
            <w:vAlign w:val="center"/>
          </w:tcPr>
          <w:p w14:paraId="07467547" w14:textId="77777777" w:rsidR="00762B79" w:rsidRPr="00D166EB" w:rsidRDefault="00762B79" w:rsidP="00D166EB">
            <w:pPr>
              <w:spacing w:line="360" w:lineRule="auto"/>
              <w:ind w:left="0"/>
              <w:jc w:val="both"/>
              <w:rPr>
                <w:i/>
                <w:color w:val="002060"/>
              </w:rPr>
            </w:pPr>
            <w:r w:rsidRPr="00D166EB">
              <w:rPr>
                <w:color w:val="002060"/>
              </w:rPr>
              <w:t xml:space="preserve">L'ensemble devra permettre un nettoyage et une décontamination pratique et efficace, </w:t>
            </w:r>
          </w:p>
        </w:tc>
        <w:tc>
          <w:tcPr>
            <w:tcW w:w="1558" w:type="dxa"/>
            <w:shd w:val="clear" w:color="auto" w:fill="auto"/>
            <w:vAlign w:val="center"/>
          </w:tcPr>
          <w:p w14:paraId="350DD87F" w14:textId="77777777" w:rsidR="00762B79" w:rsidRPr="00D166EB" w:rsidRDefault="00762B79" w:rsidP="00D166EB">
            <w:pPr>
              <w:pStyle w:val="Corpsdetexte"/>
              <w:tabs>
                <w:tab w:val="left" w:pos="426"/>
              </w:tabs>
              <w:spacing w:line="240" w:lineRule="auto"/>
              <w:rPr>
                <w:b/>
                <w:i w:val="0"/>
                <w:color w:val="002060"/>
              </w:rPr>
            </w:pPr>
          </w:p>
        </w:tc>
      </w:tr>
      <w:tr w:rsidR="00D166EB" w:rsidRPr="00D166EB" w14:paraId="39A82823" w14:textId="77777777" w:rsidTr="00C80233">
        <w:trPr>
          <w:cantSplit/>
          <w:trHeight w:val="397"/>
        </w:trPr>
        <w:tc>
          <w:tcPr>
            <w:tcW w:w="8642" w:type="dxa"/>
            <w:shd w:val="clear" w:color="auto" w:fill="auto"/>
            <w:vAlign w:val="center"/>
          </w:tcPr>
          <w:p w14:paraId="35AC89B9" w14:textId="77777777" w:rsidR="003D3AEF" w:rsidRPr="00D166EB" w:rsidRDefault="003D3AEF" w:rsidP="00D166EB">
            <w:pPr>
              <w:spacing w:line="360" w:lineRule="auto"/>
              <w:ind w:left="0"/>
              <w:jc w:val="both"/>
              <w:rPr>
                <w:color w:val="002060"/>
              </w:rPr>
            </w:pPr>
            <w:r w:rsidRPr="00D166EB">
              <w:rPr>
                <w:color w:val="002060"/>
              </w:rPr>
              <w:t>Un panneau de contrôle doit permettre de suivre les paramètres essentiels de la congélation.</w:t>
            </w:r>
          </w:p>
        </w:tc>
        <w:tc>
          <w:tcPr>
            <w:tcW w:w="1558" w:type="dxa"/>
            <w:shd w:val="clear" w:color="auto" w:fill="auto"/>
            <w:vAlign w:val="center"/>
          </w:tcPr>
          <w:p w14:paraId="372C4D8F" w14:textId="77777777" w:rsidR="003D3AEF" w:rsidRPr="00D166EB" w:rsidRDefault="003D3AEF" w:rsidP="00D166EB">
            <w:pPr>
              <w:pStyle w:val="Corpsdetexte"/>
              <w:tabs>
                <w:tab w:val="left" w:pos="426"/>
              </w:tabs>
              <w:spacing w:line="240" w:lineRule="auto"/>
              <w:rPr>
                <w:b/>
                <w:i w:val="0"/>
                <w:color w:val="002060"/>
              </w:rPr>
            </w:pPr>
          </w:p>
        </w:tc>
      </w:tr>
      <w:tr w:rsidR="00D166EB" w:rsidRPr="00D166EB" w14:paraId="3D1AC686" w14:textId="77777777" w:rsidTr="00C80233">
        <w:trPr>
          <w:cantSplit/>
          <w:trHeight w:val="397"/>
        </w:trPr>
        <w:tc>
          <w:tcPr>
            <w:tcW w:w="8642" w:type="dxa"/>
            <w:shd w:val="clear" w:color="auto" w:fill="auto"/>
            <w:vAlign w:val="center"/>
          </w:tcPr>
          <w:p w14:paraId="0318A19B" w14:textId="464BADBF" w:rsidR="003B345C" w:rsidRPr="00D166EB" w:rsidRDefault="003B345C" w:rsidP="00D166EB">
            <w:pPr>
              <w:pStyle w:val="Titre1"/>
              <w:numPr>
                <w:ilvl w:val="0"/>
                <w:numId w:val="0"/>
              </w:numPr>
              <w:jc w:val="both"/>
              <w:rPr>
                <w:b w:val="0"/>
                <w:caps w:val="0"/>
                <w:color w:val="002060"/>
              </w:rPr>
            </w:pPr>
            <w:r w:rsidRPr="00D166EB">
              <w:rPr>
                <w:b w:val="0"/>
                <w:caps w:val="0"/>
                <w:color w:val="002060"/>
              </w:rPr>
              <w:t xml:space="preserve">Les caractéristiques techniques en ce qui concerne l’alimentation électrique, l’implantation, les éventuels travaux de structures, de terrassement et tous éléments techniques permettant d’implanter l’appareillage devront être étudiées en collaboration avec le service technique de l’EFS </w:t>
            </w:r>
            <w:r w:rsidR="005E79DE">
              <w:rPr>
                <w:b w:val="0"/>
                <w:caps w:val="0"/>
                <w:color w:val="002060"/>
              </w:rPr>
              <w:t>HFNO</w:t>
            </w:r>
            <w:r w:rsidRPr="00D166EB">
              <w:rPr>
                <w:b w:val="0"/>
                <w:caps w:val="0"/>
                <w:color w:val="002060"/>
              </w:rPr>
              <w:t>. Si un raccordement, des travaux particuliers s’avèrent nécessaires, ou souhaitables, le fournisseur devra en faire la mention sur le devis (fluides…).</w:t>
            </w:r>
          </w:p>
          <w:p w14:paraId="62FC7772" w14:textId="77777777" w:rsidR="003B345C" w:rsidRPr="00D166EB" w:rsidRDefault="003B345C" w:rsidP="00D166EB">
            <w:pPr>
              <w:pStyle w:val="Titre1"/>
              <w:numPr>
                <w:ilvl w:val="0"/>
                <w:numId w:val="0"/>
              </w:numPr>
              <w:jc w:val="both"/>
              <w:rPr>
                <w:b w:val="0"/>
                <w:caps w:val="0"/>
                <w:color w:val="002060"/>
              </w:rPr>
            </w:pPr>
            <w:r w:rsidRPr="00D166EB">
              <w:rPr>
                <w:b w:val="0"/>
                <w:caps w:val="0"/>
                <w:color w:val="002060"/>
              </w:rPr>
              <w:t>S'il existe des conditions particulières d’environnement (température, humidité, ...) elles seront précisées par le fournisseur sur le devis.</w:t>
            </w:r>
          </w:p>
          <w:p w14:paraId="0A7F3CD7" w14:textId="77777777" w:rsidR="003B345C" w:rsidRPr="00D166EB" w:rsidRDefault="003B345C" w:rsidP="00D166EB">
            <w:pPr>
              <w:tabs>
                <w:tab w:val="left" w:pos="426"/>
              </w:tabs>
              <w:spacing w:line="360" w:lineRule="auto"/>
              <w:ind w:left="0"/>
              <w:jc w:val="both"/>
              <w:rPr>
                <w:color w:val="002060"/>
                <w:kern w:val="16"/>
              </w:rPr>
            </w:pPr>
            <w:r w:rsidRPr="00D166EB">
              <w:rPr>
                <w:color w:val="002060"/>
                <w:kern w:val="16"/>
              </w:rPr>
              <w:t xml:space="preserve">Le fournisseur est considéré comme informé des contraintes du site ou, s’il le peut, se déplace afin de déterminer les contraintes de celui-ci. </w:t>
            </w:r>
          </w:p>
          <w:p w14:paraId="4E4DC837" w14:textId="77777777" w:rsidR="003B345C" w:rsidRPr="00D166EB" w:rsidRDefault="003B345C" w:rsidP="00D166EB">
            <w:pPr>
              <w:pStyle w:val="Titre1"/>
              <w:numPr>
                <w:ilvl w:val="0"/>
                <w:numId w:val="0"/>
              </w:numPr>
              <w:jc w:val="both"/>
              <w:rPr>
                <w:b w:val="0"/>
                <w:caps w:val="0"/>
                <w:color w:val="002060"/>
              </w:rPr>
            </w:pPr>
            <w:r w:rsidRPr="00D166EB">
              <w:rPr>
                <w:b w:val="0"/>
                <w:caps w:val="0"/>
                <w:color w:val="002060"/>
              </w:rPr>
              <w:t>L’appareil pourra être installé sans modification de la structure et des locaux existant.</w:t>
            </w:r>
          </w:p>
          <w:p w14:paraId="1906C418" w14:textId="77777777" w:rsidR="00762B79" w:rsidRPr="00D166EB" w:rsidRDefault="003B345C" w:rsidP="00D166EB">
            <w:pPr>
              <w:pStyle w:val="Corpsdetexte"/>
              <w:spacing w:line="240" w:lineRule="auto"/>
              <w:ind w:right="0"/>
              <w:rPr>
                <w:i w:val="0"/>
                <w:color w:val="002060"/>
              </w:rPr>
            </w:pPr>
            <w:r w:rsidRPr="00D166EB">
              <w:rPr>
                <w:i w:val="0"/>
                <w:color w:val="002060"/>
                <w:kern w:val="16"/>
              </w:rPr>
              <w:t xml:space="preserve">La machinerie sera installée en extérieur et au plus près du congélateur (distance maximum 5 à </w:t>
            </w:r>
            <w:smartTag w:uri="urn:schemas-microsoft-com:office:smarttags" w:element="metricconverter">
              <w:smartTagPr>
                <w:attr w:name="ProductID" w:val="8 mètres"/>
              </w:smartTagPr>
              <w:r w:rsidRPr="00D166EB">
                <w:rPr>
                  <w:i w:val="0"/>
                  <w:color w:val="002060"/>
                  <w:kern w:val="16"/>
                </w:rPr>
                <w:t>8 mètres</w:t>
              </w:r>
            </w:smartTag>
            <w:r w:rsidRPr="00D166EB">
              <w:rPr>
                <w:i w:val="0"/>
                <w:color w:val="002060"/>
                <w:kern w:val="16"/>
              </w:rPr>
              <w:t>) sur le plateau technique de préparation des PSL</w:t>
            </w:r>
          </w:p>
        </w:tc>
        <w:tc>
          <w:tcPr>
            <w:tcW w:w="1558" w:type="dxa"/>
            <w:shd w:val="clear" w:color="auto" w:fill="auto"/>
            <w:vAlign w:val="center"/>
          </w:tcPr>
          <w:p w14:paraId="339D8597" w14:textId="77777777" w:rsidR="00762B79" w:rsidRPr="00D166EB" w:rsidRDefault="00762B79" w:rsidP="00D166EB">
            <w:pPr>
              <w:pStyle w:val="Corpsdetexte"/>
              <w:tabs>
                <w:tab w:val="left" w:pos="426"/>
              </w:tabs>
              <w:spacing w:line="240" w:lineRule="auto"/>
              <w:rPr>
                <w:b/>
                <w:i w:val="0"/>
                <w:color w:val="002060"/>
              </w:rPr>
            </w:pPr>
          </w:p>
        </w:tc>
      </w:tr>
      <w:tr w:rsidR="00D166EB" w:rsidRPr="00D166EB" w14:paraId="4EFAA816" w14:textId="77777777" w:rsidTr="00C80233">
        <w:trPr>
          <w:cantSplit/>
          <w:trHeight w:val="397"/>
        </w:trPr>
        <w:tc>
          <w:tcPr>
            <w:tcW w:w="8642" w:type="dxa"/>
            <w:shd w:val="clear" w:color="auto" w:fill="auto"/>
            <w:vAlign w:val="center"/>
          </w:tcPr>
          <w:p w14:paraId="473EE642" w14:textId="77777777" w:rsidR="00762B79" w:rsidRPr="00D166EB" w:rsidRDefault="003B345C" w:rsidP="00D166EB">
            <w:pPr>
              <w:pStyle w:val="Titre1"/>
              <w:numPr>
                <w:ilvl w:val="0"/>
                <w:numId w:val="0"/>
              </w:numPr>
              <w:tabs>
                <w:tab w:val="clear" w:pos="425"/>
              </w:tabs>
              <w:spacing w:line="276" w:lineRule="auto"/>
              <w:jc w:val="both"/>
              <w:rPr>
                <w:b w:val="0"/>
                <w:caps w:val="0"/>
                <w:color w:val="002060"/>
              </w:rPr>
            </w:pPr>
            <w:r w:rsidRPr="00D166EB">
              <w:rPr>
                <w:b w:val="0"/>
                <w:caps w:val="0"/>
                <w:color w:val="002060"/>
              </w:rPr>
              <w:t>Les consignes de température de congélation sont ajustables par l'utilisateur</w:t>
            </w:r>
          </w:p>
        </w:tc>
        <w:tc>
          <w:tcPr>
            <w:tcW w:w="1558" w:type="dxa"/>
            <w:shd w:val="clear" w:color="auto" w:fill="auto"/>
            <w:vAlign w:val="center"/>
          </w:tcPr>
          <w:p w14:paraId="53145B2D" w14:textId="77777777" w:rsidR="00762B79" w:rsidRPr="00D166EB" w:rsidRDefault="00762B79" w:rsidP="00D166EB">
            <w:pPr>
              <w:pStyle w:val="Corpsdetexte"/>
              <w:tabs>
                <w:tab w:val="left" w:pos="426"/>
              </w:tabs>
              <w:spacing w:line="240" w:lineRule="auto"/>
              <w:rPr>
                <w:b/>
                <w:i w:val="0"/>
                <w:color w:val="002060"/>
              </w:rPr>
            </w:pPr>
          </w:p>
        </w:tc>
      </w:tr>
      <w:tr w:rsidR="00D166EB" w:rsidRPr="00D166EB" w14:paraId="67D3C1F8" w14:textId="77777777" w:rsidTr="00C80233">
        <w:trPr>
          <w:cantSplit/>
          <w:trHeight w:val="397"/>
        </w:trPr>
        <w:tc>
          <w:tcPr>
            <w:tcW w:w="8642" w:type="dxa"/>
            <w:shd w:val="clear" w:color="auto" w:fill="auto"/>
            <w:vAlign w:val="center"/>
          </w:tcPr>
          <w:p w14:paraId="010F2C90" w14:textId="77777777" w:rsidR="00762B79" w:rsidRPr="00D166EB" w:rsidRDefault="003B345C" w:rsidP="00D166EB">
            <w:pPr>
              <w:pStyle w:val="Titre1"/>
              <w:numPr>
                <w:ilvl w:val="0"/>
                <w:numId w:val="0"/>
              </w:numPr>
              <w:tabs>
                <w:tab w:val="clear" w:pos="425"/>
              </w:tabs>
              <w:spacing w:line="276" w:lineRule="auto"/>
              <w:jc w:val="both"/>
              <w:rPr>
                <w:b w:val="0"/>
                <w:caps w:val="0"/>
                <w:color w:val="002060"/>
              </w:rPr>
            </w:pPr>
            <w:r w:rsidRPr="00D166EB">
              <w:rPr>
                <w:b w:val="0"/>
                <w:caps w:val="0"/>
                <w:color w:val="002060"/>
              </w:rPr>
              <w:t>Les consignes de température de stockage sont ajustables par l'utilisateur</w:t>
            </w:r>
          </w:p>
        </w:tc>
        <w:tc>
          <w:tcPr>
            <w:tcW w:w="1558" w:type="dxa"/>
            <w:shd w:val="clear" w:color="auto" w:fill="auto"/>
            <w:vAlign w:val="center"/>
          </w:tcPr>
          <w:p w14:paraId="3E2D3840" w14:textId="77777777" w:rsidR="00762B79" w:rsidRPr="00D166EB" w:rsidRDefault="00762B79" w:rsidP="00D166EB">
            <w:pPr>
              <w:pStyle w:val="Corpsdetexte"/>
              <w:tabs>
                <w:tab w:val="left" w:pos="426"/>
              </w:tabs>
              <w:spacing w:line="240" w:lineRule="auto"/>
              <w:rPr>
                <w:b/>
                <w:i w:val="0"/>
                <w:color w:val="002060"/>
              </w:rPr>
            </w:pPr>
          </w:p>
        </w:tc>
      </w:tr>
      <w:tr w:rsidR="00D166EB" w:rsidRPr="00D166EB" w14:paraId="5322A70F" w14:textId="77777777" w:rsidTr="00C80233">
        <w:trPr>
          <w:cantSplit/>
          <w:trHeight w:val="567"/>
        </w:trPr>
        <w:tc>
          <w:tcPr>
            <w:tcW w:w="8642" w:type="dxa"/>
            <w:shd w:val="clear" w:color="auto" w:fill="auto"/>
            <w:vAlign w:val="center"/>
          </w:tcPr>
          <w:p w14:paraId="41C540C7" w14:textId="77777777" w:rsidR="00824CC3" w:rsidRPr="00D166EB" w:rsidRDefault="003B345C" w:rsidP="00D166EB">
            <w:pPr>
              <w:pStyle w:val="Titre1"/>
              <w:numPr>
                <w:ilvl w:val="0"/>
                <w:numId w:val="0"/>
              </w:numPr>
              <w:tabs>
                <w:tab w:val="clear" w:pos="425"/>
              </w:tabs>
              <w:spacing w:line="276" w:lineRule="auto"/>
              <w:jc w:val="both"/>
              <w:rPr>
                <w:b w:val="0"/>
                <w:caps w:val="0"/>
                <w:color w:val="002060"/>
              </w:rPr>
            </w:pPr>
            <w:r w:rsidRPr="00D166EB">
              <w:rPr>
                <w:b w:val="0"/>
                <w:caps w:val="0"/>
                <w:color w:val="002060"/>
              </w:rPr>
              <w:t>L’affichage de la température interne est visible en façade</w:t>
            </w:r>
          </w:p>
        </w:tc>
        <w:tc>
          <w:tcPr>
            <w:tcW w:w="1558" w:type="dxa"/>
            <w:shd w:val="clear" w:color="auto" w:fill="auto"/>
            <w:vAlign w:val="center"/>
          </w:tcPr>
          <w:p w14:paraId="4752EB88" w14:textId="77777777" w:rsidR="00824CC3" w:rsidRPr="00D166EB" w:rsidRDefault="00824CC3" w:rsidP="00D166EB">
            <w:pPr>
              <w:pStyle w:val="Corpsdetexte"/>
              <w:tabs>
                <w:tab w:val="left" w:pos="426"/>
              </w:tabs>
              <w:spacing w:line="240" w:lineRule="auto"/>
              <w:rPr>
                <w:b/>
                <w:i w:val="0"/>
                <w:color w:val="002060"/>
              </w:rPr>
            </w:pPr>
          </w:p>
        </w:tc>
      </w:tr>
      <w:tr w:rsidR="00D166EB" w:rsidRPr="00D166EB" w14:paraId="48420981" w14:textId="77777777" w:rsidTr="00C80233">
        <w:trPr>
          <w:cantSplit/>
          <w:trHeight w:val="567"/>
        </w:trPr>
        <w:tc>
          <w:tcPr>
            <w:tcW w:w="8642" w:type="dxa"/>
            <w:shd w:val="clear" w:color="auto" w:fill="auto"/>
            <w:vAlign w:val="center"/>
          </w:tcPr>
          <w:p w14:paraId="736FBE71" w14:textId="77777777" w:rsidR="00764B41" w:rsidRPr="00D166EB" w:rsidRDefault="00764B41" w:rsidP="00D166EB">
            <w:pPr>
              <w:pStyle w:val="Titre1"/>
              <w:numPr>
                <w:ilvl w:val="0"/>
                <w:numId w:val="0"/>
              </w:numPr>
              <w:tabs>
                <w:tab w:val="clear" w:pos="425"/>
              </w:tabs>
              <w:spacing w:line="276" w:lineRule="auto"/>
              <w:jc w:val="both"/>
              <w:rPr>
                <w:b w:val="0"/>
                <w:caps w:val="0"/>
                <w:color w:val="002060"/>
              </w:rPr>
            </w:pPr>
            <w:r w:rsidRPr="00D166EB">
              <w:rPr>
                <w:b w:val="0"/>
                <w:caps w:val="0"/>
                <w:color w:val="002060"/>
              </w:rPr>
              <w:t>Les durées de cycle sont paramétrables par l’utilisateur</w:t>
            </w:r>
          </w:p>
        </w:tc>
        <w:tc>
          <w:tcPr>
            <w:tcW w:w="1558" w:type="dxa"/>
            <w:shd w:val="clear" w:color="auto" w:fill="auto"/>
            <w:vAlign w:val="center"/>
          </w:tcPr>
          <w:p w14:paraId="20E9E6A5" w14:textId="77777777" w:rsidR="00764B41" w:rsidRPr="00D166EB" w:rsidRDefault="00764B41" w:rsidP="00D166EB">
            <w:pPr>
              <w:pStyle w:val="Corpsdetexte"/>
              <w:tabs>
                <w:tab w:val="left" w:pos="426"/>
              </w:tabs>
              <w:spacing w:line="240" w:lineRule="auto"/>
              <w:rPr>
                <w:b/>
                <w:i w:val="0"/>
                <w:color w:val="002060"/>
              </w:rPr>
            </w:pPr>
          </w:p>
        </w:tc>
      </w:tr>
      <w:tr w:rsidR="00D166EB" w:rsidRPr="00D166EB" w14:paraId="751EA2CF" w14:textId="77777777" w:rsidTr="00C80233">
        <w:trPr>
          <w:cantSplit/>
          <w:trHeight w:val="397"/>
        </w:trPr>
        <w:tc>
          <w:tcPr>
            <w:tcW w:w="8642" w:type="dxa"/>
            <w:shd w:val="clear" w:color="auto" w:fill="auto"/>
            <w:vAlign w:val="center"/>
          </w:tcPr>
          <w:p w14:paraId="2873713B" w14:textId="77777777" w:rsidR="00824CC3" w:rsidRPr="00D166EB" w:rsidRDefault="003B345C" w:rsidP="00D166EB">
            <w:pPr>
              <w:pStyle w:val="Puce1"/>
              <w:rPr>
                <w:i/>
                <w:color w:val="002060"/>
              </w:rPr>
            </w:pPr>
            <w:r w:rsidRPr="00D166EB">
              <w:rPr>
                <w:color w:val="002060"/>
                <w:kern w:val="16"/>
              </w:rPr>
              <w:t>Des alarmes visuelle et sonore de fin de cycle équipent le surgélateur</w:t>
            </w:r>
          </w:p>
        </w:tc>
        <w:tc>
          <w:tcPr>
            <w:tcW w:w="1558" w:type="dxa"/>
            <w:shd w:val="clear" w:color="auto" w:fill="auto"/>
            <w:vAlign w:val="center"/>
          </w:tcPr>
          <w:p w14:paraId="6FCBB654" w14:textId="77777777" w:rsidR="00824CC3" w:rsidRPr="00D166EB" w:rsidRDefault="00824CC3" w:rsidP="00D166EB">
            <w:pPr>
              <w:pStyle w:val="Corpsdetexte"/>
              <w:tabs>
                <w:tab w:val="left" w:pos="426"/>
              </w:tabs>
              <w:spacing w:line="240" w:lineRule="auto"/>
              <w:rPr>
                <w:b/>
                <w:i w:val="0"/>
                <w:color w:val="002060"/>
              </w:rPr>
            </w:pPr>
          </w:p>
        </w:tc>
      </w:tr>
      <w:tr w:rsidR="00D166EB" w:rsidRPr="00D166EB" w14:paraId="1C62829B" w14:textId="77777777" w:rsidTr="00C80233">
        <w:trPr>
          <w:cantSplit/>
          <w:trHeight w:val="397"/>
        </w:trPr>
        <w:tc>
          <w:tcPr>
            <w:tcW w:w="8642" w:type="dxa"/>
            <w:shd w:val="clear" w:color="auto" w:fill="auto"/>
            <w:vAlign w:val="center"/>
          </w:tcPr>
          <w:p w14:paraId="3358C76D" w14:textId="77777777" w:rsidR="00824CC3" w:rsidRPr="00D166EB" w:rsidRDefault="003B345C" w:rsidP="00D166EB">
            <w:pPr>
              <w:pStyle w:val="Titre1"/>
              <w:numPr>
                <w:ilvl w:val="0"/>
                <w:numId w:val="0"/>
              </w:numPr>
              <w:tabs>
                <w:tab w:val="clear" w:pos="425"/>
              </w:tabs>
              <w:spacing w:line="276" w:lineRule="auto"/>
              <w:jc w:val="both"/>
              <w:rPr>
                <w:b w:val="0"/>
                <w:caps w:val="0"/>
                <w:color w:val="002060"/>
              </w:rPr>
            </w:pPr>
            <w:r w:rsidRPr="00D166EB">
              <w:rPr>
                <w:b w:val="0"/>
                <w:caps w:val="0"/>
                <w:color w:val="002060"/>
              </w:rPr>
              <w:t>La présence d’un système « d’arrêt d’urgence » est impérative</w:t>
            </w:r>
          </w:p>
        </w:tc>
        <w:tc>
          <w:tcPr>
            <w:tcW w:w="1558" w:type="dxa"/>
            <w:shd w:val="clear" w:color="auto" w:fill="auto"/>
            <w:vAlign w:val="center"/>
          </w:tcPr>
          <w:p w14:paraId="6FE76D8C" w14:textId="77777777" w:rsidR="00824CC3" w:rsidRPr="00D166EB" w:rsidRDefault="00824CC3" w:rsidP="00D166EB">
            <w:pPr>
              <w:pStyle w:val="Corpsdetexte"/>
              <w:tabs>
                <w:tab w:val="left" w:pos="426"/>
              </w:tabs>
              <w:spacing w:line="240" w:lineRule="auto"/>
              <w:rPr>
                <w:b/>
                <w:i w:val="0"/>
                <w:color w:val="002060"/>
              </w:rPr>
            </w:pPr>
          </w:p>
        </w:tc>
      </w:tr>
      <w:tr w:rsidR="00D166EB" w:rsidRPr="00D166EB" w14:paraId="0D0E7474" w14:textId="77777777" w:rsidTr="00C80233">
        <w:trPr>
          <w:cantSplit/>
          <w:trHeight w:val="397"/>
        </w:trPr>
        <w:tc>
          <w:tcPr>
            <w:tcW w:w="8642" w:type="dxa"/>
            <w:shd w:val="clear" w:color="auto" w:fill="auto"/>
            <w:vAlign w:val="center"/>
          </w:tcPr>
          <w:p w14:paraId="0A3939C5" w14:textId="77777777" w:rsidR="00824CC3" w:rsidRPr="00D166EB" w:rsidRDefault="003B345C" w:rsidP="00D166EB">
            <w:pPr>
              <w:spacing w:line="360" w:lineRule="auto"/>
              <w:ind w:left="0"/>
              <w:jc w:val="both"/>
              <w:rPr>
                <w:color w:val="002060"/>
              </w:rPr>
            </w:pPr>
            <w:r w:rsidRPr="00D166EB">
              <w:rPr>
                <w:color w:val="002060"/>
              </w:rPr>
              <w:t>Le lancement des cycles s’effectue par commande manuelle</w:t>
            </w:r>
            <w:r w:rsidR="00764B41" w:rsidRPr="00D166EB">
              <w:rPr>
                <w:color w:val="002060"/>
              </w:rPr>
              <w:t>, La mise en œuvre du matériel doit être simple (lancement des cycles par une opération maximum)</w:t>
            </w:r>
          </w:p>
        </w:tc>
        <w:tc>
          <w:tcPr>
            <w:tcW w:w="1558" w:type="dxa"/>
            <w:shd w:val="clear" w:color="auto" w:fill="auto"/>
            <w:vAlign w:val="center"/>
          </w:tcPr>
          <w:p w14:paraId="5069FCA7" w14:textId="77777777" w:rsidR="00824CC3" w:rsidRPr="00D166EB" w:rsidRDefault="00824CC3" w:rsidP="00D166EB">
            <w:pPr>
              <w:pStyle w:val="Corpsdetexte"/>
              <w:tabs>
                <w:tab w:val="left" w:pos="426"/>
              </w:tabs>
              <w:spacing w:line="240" w:lineRule="auto"/>
              <w:rPr>
                <w:b/>
                <w:i w:val="0"/>
                <w:color w:val="002060"/>
              </w:rPr>
            </w:pPr>
          </w:p>
        </w:tc>
      </w:tr>
      <w:tr w:rsidR="00D166EB" w:rsidRPr="00D166EB" w14:paraId="40FA1FB5" w14:textId="77777777" w:rsidTr="00C80233">
        <w:trPr>
          <w:cantSplit/>
          <w:trHeight w:val="567"/>
        </w:trPr>
        <w:tc>
          <w:tcPr>
            <w:tcW w:w="8642" w:type="dxa"/>
            <w:shd w:val="clear" w:color="auto" w:fill="auto"/>
            <w:vAlign w:val="center"/>
          </w:tcPr>
          <w:p w14:paraId="7E963B30" w14:textId="77777777" w:rsidR="00824CC3" w:rsidRPr="00D166EB" w:rsidRDefault="003B345C" w:rsidP="00D166EB">
            <w:pPr>
              <w:pStyle w:val="Titre1"/>
              <w:numPr>
                <w:ilvl w:val="0"/>
                <w:numId w:val="0"/>
              </w:numPr>
              <w:tabs>
                <w:tab w:val="clear" w:pos="425"/>
              </w:tabs>
              <w:spacing w:line="276" w:lineRule="auto"/>
              <w:jc w:val="both"/>
              <w:rPr>
                <w:b w:val="0"/>
                <w:caps w:val="0"/>
                <w:color w:val="002060"/>
              </w:rPr>
            </w:pPr>
            <w:r w:rsidRPr="00D166EB">
              <w:rPr>
                <w:b w:val="0"/>
                <w:caps w:val="0"/>
                <w:color w:val="002060"/>
              </w:rPr>
              <w:lastRenderedPageBreak/>
              <w:t>Le lancement du cycle est visualisé sur le panneau de contrôle</w:t>
            </w:r>
          </w:p>
        </w:tc>
        <w:tc>
          <w:tcPr>
            <w:tcW w:w="1558" w:type="dxa"/>
            <w:shd w:val="clear" w:color="auto" w:fill="auto"/>
            <w:vAlign w:val="center"/>
          </w:tcPr>
          <w:p w14:paraId="6469915A" w14:textId="77777777" w:rsidR="00824CC3" w:rsidRPr="00D166EB" w:rsidRDefault="00824CC3" w:rsidP="00D166EB">
            <w:pPr>
              <w:pStyle w:val="Corpsdetexte"/>
              <w:tabs>
                <w:tab w:val="left" w:pos="426"/>
              </w:tabs>
              <w:spacing w:line="240" w:lineRule="auto"/>
              <w:rPr>
                <w:b/>
                <w:i w:val="0"/>
                <w:color w:val="002060"/>
              </w:rPr>
            </w:pPr>
          </w:p>
        </w:tc>
      </w:tr>
      <w:tr w:rsidR="00D166EB" w:rsidRPr="00D166EB" w14:paraId="1BD32185" w14:textId="77777777" w:rsidTr="00C80233">
        <w:trPr>
          <w:cantSplit/>
          <w:trHeight w:val="397"/>
        </w:trPr>
        <w:tc>
          <w:tcPr>
            <w:tcW w:w="8642" w:type="dxa"/>
            <w:shd w:val="clear" w:color="auto" w:fill="auto"/>
            <w:vAlign w:val="center"/>
          </w:tcPr>
          <w:p w14:paraId="569F3FD0" w14:textId="46B010AE" w:rsidR="00824CC3" w:rsidRPr="00D166EB" w:rsidRDefault="003B345C" w:rsidP="00D166EB">
            <w:pPr>
              <w:pStyle w:val="Titre1"/>
              <w:numPr>
                <w:ilvl w:val="0"/>
                <w:numId w:val="0"/>
              </w:numPr>
              <w:tabs>
                <w:tab w:val="clear" w:pos="425"/>
              </w:tabs>
              <w:spacing w:line="276" w:lineRule="auto"/>
              <w:jc w:val="both"/>
              <w:rPr>
                <w:b w:val="0"/>
                <w:caps w:val="0"/>
                <w:color w:val="002060"/>
              </w:rPr>
            </w:pPr>
            <w:r w:rsidRPr="00D166EB">
              <w:rPr>
                <w:b w:val="0"/>
                <w:caps w:val="0"/>
                <w:color w:val="002060"/>
              </w:rPr>
              <w:t>Des alarmes visuelles et/ou sonores sont obligatoires pour les anomalies « haute température », « défauts HP », « porte ouverte »…</w:t>
            </w:r>
            <w:r w:rsidR="00AC2B6F" w:rsidRPr="00D166EB">
              <w:rPr>
                <w:b w:val="0"/>
                <w:caps w:val="0"/>
                <w:color w:val="002060"/>
              </w:rPr>
              <w:t xml:space="preserve">et un contact sec sera mis </w:t>
            </w:r>
            <w:r w:rsidR="005E79DE" w:rsidRPr="00D166EB">
              <w:rPr>
                <w:b w:val="0"/>
                <w:caps w:val="0"/>
                <w:color w:val="002060"/>
              </w:rPr>
              <w:t>à</w:t>
            </w:r>
            <w:r w:rsidR="00AC2B6F" w:rsidRPr="00D166EB">
              <w:rPr>
                <w:b w:val="0"/>
                <w:caps w:val="0"/>
                <w:color w:val="002060"/>
              </w:rPr>
              <w:t xml:space="preserve"> disposition pour raccordement sur GTB EFS</w:t>
            </w:r>
          </w:p>
        </w:tc>
        <w:tc>
          <w:tcPr>
            <w:tcW w:w="1558" w:type="dxa"/>
            <w:shd w:val="clear" w:color="auto" w:fill="auto"/>
            <w:vAlign w:val="center"/>
          </w:tcPr>
          <w:p w14:paraId="365FFF55" w14:textId="77777777" w:rsidR="00824CC3" w:rsidRPr="00D166EB" w:rsidRDefault="00824CC3" w:rsidP="00D166EB">
            <w:pPr>
              <w:pStyle w:val="Corpsdetexte"/>
              <w:tabs>
                <w:tab w:val="left" w:pos="426"/>
              </w:tabs>
              <w:spacing w:line="240" w:lineRule="auto"/>
              <w:rPr>
                <w:b/>
                <w:i w:val="0"/>
                <w:color w:val="002060"/>
              </w:rPr>
            </w:pPr>
          </w:p>
        </w:tc>
      </w:tr>
      <w:tr w:rsidR="00D166EB" w:rsidRPr="00D166EB" w14:paraId="6FC3EAB3" w14:textId="77777777" w:rsidTr="00C80233">
        <w:trPr>
          <w:cantSplit/>
          <w:trHeight w:val="397"/>
        </w:trPr>
        <w:tc>
          <w:tcPr>
            <w:tcW w:w="8642" w:type="dxa"/>
            <w:shd w:val="clear" w:color="auto" w:fill="auto"/>
            <w:vAlign w:val="center"/>
          </w:tcPr>
          <w:p w14:paraId="0DB9A34B" w14:textId="77777777" w:rsidR="00824CC3" w:rsidRPr="00D166EB" w:rsidRDefault="003B345C" w:rsidP="00D166EB">
            <w:pPr>
              <w:pStyle w:val="Titre1"/>
              <w:numPr>
                <w:ilvl w:val="0"/>
                <w:numId w:val="0"/>
              </w:numPr>
              <w:tabs>
                <w:tab w:val="clear" w:pos="425"/>
              </w:tabs>
              <w:spacing w:line="276" w:lineRule="auto"/>
              <w:jc w:val="both"/>
              <w:rPr>
                <w:b w:val="0"/>
                <w:caps w:val="0"/>
                <w:color w:val="002060"/>
              </w:rPr>
            </w:pPr>
            <w:r w:rsidRPr="00D166EB">
              <w:rPr>
                <w:b w:val="0"/>
                <w:caps w:val="0"/>
                <w:color w:val="002060"/>
              </w:rPr>
              <w:t xml:space="preserve">Le maintien d'une température inférieure à -35°C en fin de cycle avec seuil d’alarme haute température (surveillance des conditions de stockage) jusqu'à l’arrêt provoqué par l’utilisateur est une des caractéristiques de cet appareil. Il est possible de conserver dans ce surgélateur le plasma congelé pour une durée pouvant atteindre 72 heures avant transfert en chambre froide. </w:t>
            </w:r>
          </w:p>
        </w:tc>
        <w:tc>
          <w:tcPr>
            <w:tcW w:w="1558" w:type="dxa"/>
            <w:shd w:val="clear" w:color="auto" w:fill="auto"/>
            <w:vAlign w:val="center"/>
          </w:tcPr>
          <w:p w14:paraId="25BA1BA9" w14:textId="77777777" w:rsidR="00824CC3" w:rsidRPr="00D166EB" w:rsidRDefault="00824CC3" w:rsidP="00D166EB">
            <w:pPr>
              <w:pStyle w:val="Corpsdetexte"/>
              <w:tabs>
                <w:tab w:val="left" w:pos="426"/>
              </w:tabs>
              <w:spacing w:line="240" w:lineRule="auto"/>
              <w:rPr>
                <w:b/>
                <w:i w:val="0"/>
                <w:color w:val="002060"/>
              </w:rPr>
            </w:pPr>
          </w:p>
        </w:tc>
      </w:tr>
      <w:tr w:rsidR="00D166EB" w:rsidRPr="00D166EB" w14:paraId="53C2B953" w14:textId="77777777" w:rsidTr="00C80233">
        <w:trPr>
          <w:cantSplit/>
          <w:trHeight w:val="397"/>
        </w:trPr>
        <w:tc>
          <w:tcPr>
            <w:tcW w:w="8642" w:type="dxa"/>
            <w:shd w:val="clear" w:color="auto" w:fill="auto"/>
            <w:vAlign w:val="center"/>
          </w:tcPr>
          <w:p w14:paraId="4A0FB9BB" w14:textId="77777777" w:rsidR="00824CC3" w:rsidRPr="00D166EB" w:rsidRDefault="003B345C" w:rsidP="00D166EB">
            <w:pPr>
              <w:pStyle w:val="Titre1"/>
              <w:numPr>
                <w:ilvl w:val="0"/>
                <w:numId w:val="0"/>
              </w:numPr>
              <w:tabs>
                <w:tab w:val="clear" w:pos="425"/>
              </w:tabs>
              <w:spacing w:line="276" w:lineRule="auto"/>
              <w:jc w:val="both"/>
              <w:rPr>
                <w:b w:val="0"/>
                <w:caps w:val="0"/>
                <w:color w:val="002060"/>
              </w:rPr>
            </w:pPr>
            <w:r w:rsidRPr="00D166EB">
              <w:rPr>
                <w:b w:val="0"/>
                <w:caps w:val="0"/>
                <w:color w:val="002060"/>
              </w:rPr>
              <w:t>Le lancement de plusieurs cycles de congélation pourra être réalisé les uns derrière les autres</w:t>
            </w:r>
          </w:p>
        </w:tc>
        <w:tc>
          <w:tcPr>
            <w:tcW w:w="1558" w:type="dxa"/>
            <w:shd w:val="clear" w:color="auto" w:fill="auto"/>
            <w:vAlign w:val="center"/>
          </w:tcPr>
          <w:p w14:paraId="58551991" w14:textId="77777777" w:rsidR="00824CC3" w:rsidRPr="00D166EB" w:rsidRDefault="00824CC3" w:rsidP="00D166EB">
            <w:pPr>
              <w:pStyle w:val="Corpsdetexte"/>
              <w:tabs>
                <w:tab w:val="left" w:pos="426"/>
              </w:tabs>
              <w:spacing w:line="240" w:lineRule="auto"/>
              <w:rPr>
                <w:b/>
                <w:i w:val="0"/>
                <w:color w:val="002060"/>
              </w:rPr>
            </w:pPr>
          </w:p>
        </w:tc>
      </w:tr>
      <w:tr w:rsidR="00D166EB" w:rsidRPr="00D166EB" w14:paraId="2D1BC5F7" w14:textId="77777777" w:rsidTr="00C80233">
        <w:trPr>
          <w:cantSplit/>
          <w:trHeight w:val="397"/>
        </w:trPr>
        <w:tc>
          <w:tcPr>
            <w:tcW w:w="8642" w:type="dxa"/>
            <w:shd w:val="clear" w:color="auto" w:fill="auto"/>
            <w:vAlign w:val="center"/>
          </w:tcPr>
          <w:p w14:paraId="704C8356" w14:textId="77777777" w:rsidR="00824CC3" w:rsidRPr="00D166EB" w:rsidRDefault="003B345C" w:rsidP="00D166EB">
            <w:pPr>
              <w:pStyle w:val="Titre1"/>
              <w:numPr>
                <w:ilvl w:val="0"/>
                <w:numId w:val="0"/>
              </w:numPr>
              <w:tabs>
                <w:tab w:val="clear" w:pos="425"/>
              </w:tabs>
              <w:spacing w:line="276" w:lineRule="auto"/>
              <w:jc w:val="both"/>
              <w:rPr>
                <w:b w:val="0"/>
                <w:caps w:val="0"/>
                <w:color w:val="002060"/>
              </w:rPr>
            </w:pPr>
            <w:r w:rsidRPr="00D166EB">
              <w:rPr>
                <w:b w:val="0"/>
                <w:caps w:val="0"/>
                <w:color w:val="002060"/>
              </w:rPr>
              <w:t xml:space="preserve">Un système de refroidissement utilisant de l’eau glacée peut être utilisé. Si cette solution est possible et offre de meilleures performances, le fournisseur la proposera en priorité .Toutefois, les deux types de solutions (devis et détail technique et de performance) seront proposés </w:t>
            </w:r>
          </w:p>
        </w:tc>
        <w:tc>
          <w:tcPr>
            <w:tcW w:w="1558" w:type="dxa"/>
            <w:shd w:val="clear" w:color="auto" w:fill="auto"/>
            <w:vAlign w:val="center"/>
          </w:tcPr>
          <w:p w14:paraId="42576072" w14:textId="77777777" w:rsidR="00824CC3" w:rsidRPr="00D166EB" w:rsidRDefault="00824CC3" w:rsidP="00D166EB">
            <w:pPr>
              <w:pStyle w:val="Corpsdetexte"/>
              <w:tabs>
                <w:tab w:val="left" w:pos="426"/>
              </w:tabs>
              <w:spacing w:line="240" w:lineRule="auto"/>
              <w:rPr>
                <w:b/>
                <w:i w:val="0"/>
                <w:color w:val="002060"/>
              </w:rPr>
            </w:pPr>
          </w:p>
        </w:tc>
      </w:tr>
      <w:tr w:rsidR="00D166EB" w:rsidRPr="00D166EB" w14:paraId="373F36BA" w14:textId="77777777" w:rsidTr="00C80233">
        <w:trPr>
          <w:cantSplit/>
          <w:trHeight w:val="454"/>
        </w:trPr>
        <w:tc>
          <w:tcPr>
            <w:tcW w:w="8642" w:type="dxa"/>
            <w:shd w:val="clear" w:color="auto" w:fill="auto"/>
            <w:vAlign w:val="center"/>
          </w:tcPr>
          <w:p w14:paraId="1D865253" w14:textId="77777777" w:rsidR="00824CC3" w:rsidRPr="00D166EB" w:rsidRDefault="003B345C" w:rsidP="00D166EB">
            <w:pPr>
              <w:pStyle w:val="Titre1"/>
              <w:numPr>
                <w:ilvl w:val="0"/>
                <w:numId w:val="0"/>
              </w:numPr>
              <w:tabs>
                <w:tab w:val="clear" w:pos="425"/>
              </w:tabs>
              <w:spacing w:line="276" w:lineRule="auto"/>
              <w:jc w:val="both"/>
              <w:rPr>
                <w:b w:val="0"/>
                <w:caps w:val="0"/>
                <w:color w:val="002060"/>
              </w:rPr>
            </w:pPr>
            <w:r w:rsidRPr="00D166EB">
              <w:rPr>
                <w:b w:val="0"/>
                <w:caps w:val="0"/>
                <w:color w:val="002060"/>
              </w:rPr>
              <w:t>Un dégivrage rapide de l’évaporateur est demandé</w:t>
            </w:r>
          </w:p>
        </w:tc>
        <w:tc>
          <w:tcPr>
            <w:tcW w:w="1558" w:type="dxa"/>
            <w:shd w:val="clear" w:color="auto" w:fill="auto"/>
            <w:vAlign w:val="center"/>
          </w:tcPr>
          <w:p w14:paraId="4510F977" w14:textId="77777777" w:rsidR="00824CC3" w:rsidRPr="00D166EB" w:rsidRDefault="00824CC3" w:rsidP="00D166EB">
            <w:pPr>
              <w:pStyle w:val="Corpsdetexte"/>
              <w:tabs>
                <w:tab w:val="left" w:pos="426"/>
              </w:tabs>
              <w:spacing w:line="240" w:lineRule="auto"/>
              <w:rPr>
                <w:b/>
                <w:i w:val="0"/>
                <w:color w:val="002060"/>
              </w:rPr>
            </w:pPr>
          </w:p>
        </w:tc>
      </w:tr>
      <w:tr w:rsidR="00D166EB" w:rsidRPr="00D166EB" w14:paraId="06A70272" w14:textId="77777777" w:rsidTr="00C80233">
        <w:trPr>
          <w:cantSplit/>
          <w:trHeight w:val="454"/>
        </w:trPr>
        <w:tc>
          <w:tcPr>
            <w:tcW w:w="8642" w:type="dxa"/>
            <w:shd w:val="clear" w:color="auto" w:fill="auto"/>
            <w:vAlign w:val="center"/>
          </w:tcPr>
          <w:p w14:paraId="0F235803" w14:textId="18BEA3EB" w:rsidR="00764B41" w:rsidRPr="00D166EB" w:rsidRDefault="00764B41" w:rsidP="00D166EB">
            <w:pPr>
              <w:pStyle w:val="Titre1"/>
              <w:numPr>
                <w:ilvl w:val="0"/>
                <w:numId w:val="0"/>
              </w:numPr>
              <w:tabs>
                <w:tab w:val="clear" w:pos="425"/>
              </w:tabs>
              <w:spacing w:line="276" w:lineRule="auto"/>
              <w:jc w:val="both"/>
              <w:rPr>
                <w:b w:val="0"/>
                <w:caps w:val="0"/>
                <w:color w:val="002060"/>
              </w:rPr>
            </w:pPr>
            <w:r w:rsidRPr="00D166EB">
              <w:rPr>
                <w:b w:val="0"/>
                <w:caps w:val="0"/>
                <w:color w:val="002060"/>
              </w:rPr>
              <w:t xml:space="preserve">Le dégivrage pourra être </w:t>
            </w:r>
            <w:r w:rsidR="00AC2B6F" w:rsidRPr="00D166EB">
              <w:rPr>
                <w:b w:val="0"/>
                <w:caps w:val="0"/>
                <w:color w:val="002060"/>
              </w:rPr>
              <w:t xml:space="preserve">manuel ou </w:t>
            </w:r>
            <w:r w:rsidRPr="00D166EB">
              <w:rPr>
                <w:b w:val="0"/>
                <w:caps w:val="0"/>
                <w:color w:val="002060"/>
              </w:rPr>
              <w:t>automatique</w:t>
            </w:r>
          </w:p>
        </w:tc>
        <w:tc>
          <w:tcPr>
            <w:tcW w:w="1558" w:type="dxa"/>
            <w:shd w:val="clear" w:color="auto" w:fill="auto"/>
            <w:vAlign w:val="center"/>
          </w:tcPr>
          <w:p w14:paraId="59F427C8" w14:textId="77777777" w:rsidR="00764B41" w:rsidRPr="00D166EB" w:rsidRDefault="00764B41" w:rsidP="00D166EB">
            <w:pPr>
              <w:pStyle w:val="Corpsdetexte"/>
              <w:tabs>
                <w:tab w:val="left" w:pos="426"/>
              </w:tabs>
              <w:spacing w:line="240" w:lineRule="auto"/>
              <w:rPr>
                <w:b/>
                <w:i w:val="0"/>
                <w:color w:val="002060"/>
              </w:rPr>
            </w:pPr>
          </w:p>
        </w:tc>
      </w:tr>
      <w:tr w:rsidR="00D166EB" w:rsidRPr="00D166EB" w14:paraId="2AD51477" w14:textId="77777777" w:rsidTr="00C80233">
        <w:trPr>
          <w:cantSplit/>
          <w:trHeight w:val="397"/>
        </w:trPr>
        <w:tc>
          <w:tcPr>
            <w:tcW w:w="8642" w:type="dxa"/>
            <w:shd w:val="clear" w:color="auto" w:fill="auto"/>
            <w:vAlign w:val="center"/>
          </w:tcPr>
          <w:p w14:paraId="50157A46" w14:textId="77777777" w:rsidR="00824CC3" w:rsidRPr="00D166EB" w:rsidRDefault="003B345C" w:rsidP="00D166EB">
            <w:pPr>
              <w:pStyle w:val="Titre1"/>
              <w:numPr>
                <w:ilvl w:val="0"/>
                <w:numId w:val="0"/>
              </w:numPr>
              <w:tabs>
                <w:tab w:val="clear" w:pos="425"/>
              </w:tabs>
              <w:spacing w:line="276" w:lineRule="auto"/>
              <w:jc w:val="both"/>
              <w:rPr>
                <w:b w:val="0"/>
                <w:caps w:val="0"/>
                <w:color w:val="002060"/>
              </w:rPr>
            </w:pPr>
            <w:r w:rsidRPr="00D166EB">
              <w:rPr>
                <w:b w:val="0"/>
                <w:caps w:val="0"/>
                <w:color w:val="002060"/>
              </w:rPr>
              <w:t xml:space="preserve">Une évacuation automatique des condensats (pas d’action de la part des opérateurs) est demandée. Le système d’évacuation automatique doit permettre de ne pas noter de trace d’eau résiduelle après les phases de dégivrages ou de congélation/décongélation </w:t>
            </w:r>
          </w:p>
        </w:tc>
        <w:tc>
          <w:tcPr>
            <w:tcW w:w="1558" w:type="dxa"/>
            <w:shd w:val="clear" w:color="auto" w:fill="auto"/>
            <w:vAlign w:val="center"/>
          </w:tcPr>
          <w:p w14:paraId="6300A55F" w14:textId="77777777" w:rsidR="00824CC3" w:rsidRPr="00D166EB" w:rsidRDefault="00824CC3" w:rsidP="00D166EB">
            <w:pPr>
              <w:pStyle w:val="Corpsdetexte"/>
              <w:tabs>
                <w:tab w:val="left" w:pos="426"/>
              </w:tabs>
              <w:spacing w:line="240" w:lineRule="auto"/>
              <w:rPr>
                <w:b/>
                <w:i w:val="0"/>
                <w:color w:val="002060"/>
              </w:rPr>
            </w:pPr>
          </w:p>
        </w:tc>
      </w:tr>
      <w:tr w:rsidR="00D166EB" w:rsidRPr="00D166EB" w14:paraId="226D83D8" w14:textId="77777777" w:rsidTr="00C80233">
        <w:trPr>
          <w:cantSplit/>
          <w:trHeight w:val="763"/>
        </w:trPr>
        <w:tc>
          <w:tcPr>
            <w:tcW w:w="8642" w:type="dxa"/>
            <w:shd w:val="clear" w:color="auto" w:fill="auto"/>
            <w:vAlign w:val="center"/>
          </w:tcPr>
          <w:p w14:paraId="4B7EE2BC" w14:textId="77777777" w:rsidR="00824CC3" w:rsidRPr="00D166EB" w:rsidRDefault="003B345C" w:rsidP="00D166EB">
            <w:pPr>
              <w:tabs>
                <w:tab w:val="left" w:pos="426"/>
              </w:tabs>
              <w:spacing w:line="276" w:lineRule="auto"/>
              <w:ind w:left="0" w:right="-1"/>
              <w:jc w:val="both"/>
              <w:rPr>
                <w:color w:val="002060"/>
              </w:rPr>
            </w:pPr>
            <w:r w:rsidRPr="00D166EB">
              <w:rPr>
                <w:color w:val="002060"/>
              </w:rPr>
              <w:t>Des sondes de mesures pourront être facilement intégrées à chaque appareil par des réservations existantes ou prévues à cet effet.</w:t>
            </w:r>
          </w:p>
        </w:tc>
        <w:tc>
          <w:tcPr>
            <w:tcW w:w="1558" w:type="dxa"/>
            <w:shd w:val="clear" w:color="auto" w:fill="auto"/>
            <w:vAlign w:val="center"/>
          </w:tcPr>
          <w:p w14:paraId="5DCD2767" w14:textId="77777777" w:rsidR="00824CC3" w:rsidRPr="00D166EB" w:rsidRDefault="00824CC3" w:rsidP="00D166EB">
            <w:pPr>
              <w:pStyle w:val="Corpsdetexte"/>
              <w:tabs>
                <w:tab w:val="left" w:pos="426"/>
              </w:tabs>
              <w:spacing w:line="240" w:lineRule="auto"/>
              <w:rPr>
                <w:b/>
                <w:i w:val="0"/>
                <w:color w:val="002060"/>
              </w:rPr>
            </w:pPr>
          </w:p>
        </w:tc>
      </w:tr>
      <w:tr w:rsidR="00D166EB" w:rsidRPr="00D166EB" w14:paraId="1D8B3B11" w14:textId="77777777" w:rsidTr="00C80233">
        <w:trPr>
          <w:cantSplit/>
          <w:trHeight w:val="567"/>
        </w:trPr>
        <w:tc>
          <w:tcPr>
            <w:tcW w:w="8642" w:type="dxa"/>
            <w:shd w:val="clear" w:color="auto" w:fill="auto"/>
            <w:vAlign w:val="center"/>
          </w:tcPr>
          <w:p w14:paraId="5E67BEBF" w14:textId="77777777" w:rsidR="007B2E8B" w:rsidRPr="00D166EB" w:rsidRDefault="00147272" w:rsidP="00D166EB">
            <w:pPr>
              <w:keepNext/>
              <w:spacing w:line="276" w:lineRule="auto"/>
              <w:ind w:left="0" w:right="159"/>
              <w:jc w:val="both"/>
              <w:outlineLvl w:val="0"/>
              <w:rPr>
                <w:color w:val="002060"/>
                <w:kern w:val="16"/>
              </w:rPr>
            </w:pPr>
            <w:r w:rsidRPr="00D166EB">
              <w:rPr>
                <w:color w:val="002060"/>
                <w:kern w:val="16"/>
              </w:rPr>
              <w:t>Si un cycle de refroidissement préalable aux cycles de congélation est nécessaire, le fournisseur le précisera par écrit. Dans ce cas l’appareil devra être équipé d’une sécurité empêchant toute congélation sans « mise à froid » préalable.</w:t>
            </w:r>
          </w:p>
        </w:tc>
        <w:tc>
          <w:tcPr>
            <w:tcW w:w="1558" w:type="dxa"/>
            <w:shd w:val="clear" w:color="auto" w:fill="auto"/>
            <w:vAlign w:val="center"/>
          </w:tcPr>
          <w:p w14:paraId="4D0D97F4" w14:textId="77777777" w:rsidR="007B2E8B" w:rsidRPr="00D166EB" w:rsidRDefault="007B2E8B" w:rsidP="00D166EB">
            <w:pPr>
              <w:pStyle w:val="Corpsdetexte"/>
              <w:tabs>
                <w:tab w:val="left" w:pos="426"/>
              </w:tabs>
              <w:spacing w:line="240" w:lineRule="auto"/>
              <w:rPr>
                <w:b/>
                <w:i w:val="0"/>
                <w:color w:val="002060"/>
              </w:rPr>
            </w:pPr>
          </w:p>
        </w:tc>
      </w:tr>
      <w:tr w:rsidR="00D166EB" w:rsidRPr="00D166EB" w14:paraId="761F22D1" w14:textId="77777777" w:rsidTr="00C80233">
        <w:trPr>
          <w:cantSplit/>
          <w:trHeight w:val="1254"/>
        </w:trPr>
        <w:tc>
          <w:tcPr>
            <w:tcW w:w="8642" w:type="dxa"/>
            <w:shd w:val="clear" w:color="auto" w:fill="auto"/>
            <w:vAlign w:val="center"/>
          </w:tcPr>
          <w:p w14:paraId="0165C356" w14:textId="77777777" w:rsidR="007B2E8B" w:rsidRPr="00D166EB" w:rsidRDefault="00147272" w:rsidP="00D166EB">
            <w:pPr>
              <w:pStyle w:val="Puce1"/>
              <w:rPr>
                <w:color w:val="002060"/>
              </w:rPr>
            </w:pPr>
            <w:r w:rsidRPr="00D166EB">
              <w:rPr>
                <w:color w:val="002060"/>
              </w:rPr>
              <w:t>Les poches de plasmas seront disposées sur des grilles suivant un plan de charge proposé par le fournisseur. Les grilles seront ensuite disposées dans un chariot roulant. Ce chariot sera lui-même disposé dans la cellule de surgélation. Ce chariot doit être facilement nettoyable et décontaminable. Il doit être une aide efficace aux opérateurs pour cela : sa conception, sa taille, et son utilisation doivent être aisées. Il doit « rouler » facilement sur le sol même à pleine charge, son introduction dans le surgélateur doit être simple. Tous les opérateurs doivent pouvoir utiliser cet accessoire sans problème, ce qui signifie que sa taille, son déplacement, son chargement doivent être étudiés ergonomiquement</w:t>
            </w:r>
          </w:p>
        </w:tc>
        <w:tc>
          <w:tcPr>
            <w:tcW w:w="1558" w:type="dxa"/>
            <w:shd w:val="clear" w:color="auto" w:fill="auto"/>
            <w:vAlign w:val="center"/>
          </w:tcPr>
          <w:p w14:paraId="38036AA6" w14:textId="77777777" w:rsidR="007B2E8B" w:rsidRPr="00D166EB" w:rsidRDefault="007B2E8B" w:rsidP="00D166EB">
            <w:pPr>
              <w:pStyle w:val="Corpsdetexte"/>
              <w:tabs>
                <w:tab w:val="left" w:pos="426"/>
              </w:tabs>
              <w:spacing w:line="240" w:lineRule="auto"/>
              <w:rPr>
                <w:b/>
                <w:i w:val="0"/>
                <w:color w:val="002060"/>
              </w:rPr>
            </w:pPr>
          </w:p>
        </w:tc>
      </w:tr>
      <w:tr w:rsidR="00147272" w:rsidRPr="00D166EB" w14:paraId="2317816B" w14:textId="77777777" w:rsidTr="00C80233">
        <w:trPr>
          <w:cantSplit/>
          <w:trHeight w:val="1254"/>
        </w:trPr>
        <w:tc>
          <w:tcPr>
            <w:tcW w:w="8642" w:type="dxa"/>
            <w:shd w:val="clear" w:color="auto" w:fill="auto"/>
            <w:vAlign w:val="center"/>
          </w:tcPr>
          <w:p w14:paraId="2387A04B" w14:textId="77777777" w:rsidR="00147272" w:rsidRPr="00D166EB" w:rsidRDefault="00147272" w:rsidP="00D166EB">
            <w:pPr>
              <w:spacing w:line="276" w:lineRule="auto"/>
              <w:ind w:left="360"/>
              <w:jc w:val="both"/>
              <w:rPr>
                <w:color w:val="002060"/>
              </w:rPr>
            </w:pPr>
            <w:r w:rsidRPr="00D166EB">
              <w:rPr>
                <w:color w:val="002060"/>
              </w:rPr>
              <w:t>Les manipulations devront être réalisées en toutes sécurités pour les opérateurs :</w:t>
            </w:r>
          </w:p>
          <w:p w14:paraId="251D142C" w14:textId="77777777" w:rsidR="00147272" w:rsidRPr="00D166EB" w:rsidRDefault="00147272" w:rsidP="00D166EB">
            <w:pPr>
              <w:spacing w:line="276" w:lineRule="auto"/>
              <w:ind w:left="1080"/>
              <w:jc w:val="both"/>
              <w:rPr>
                <w:color w:val="002060"/>
              </w:rPr>
            </w:pPr>
            <w:r w:rsidRPr="00D166EB">
              <w:rPr>
                <w:color w:val="002060"/>
              </w:rPr>
              <w:t xml:space="preserve">Machine conforme à la réglementation du travail </w:t>
            </w:r>
          </w:p>
          <w:p w14:paraId="679B94EE" w14:textId="77777777" w:rsidR="00147272" w:rsidRPr="00D166EB" w:rsidRDefault="00147272" w:rsidP="00D166EB">
            <w:pPr>
              <w:spacing w:line="276" w:lineRule="auto"/>
              <w:ind w:left="1080"/>
              <w:jc w:val="both"/>
              <w:rPr>
                <w:color w:val="002060"/>
              </w:rPr>
            </w:pPr>
            <w:r w:rsidRPr="00D166EB">
              <w:rPr>
                <w:color w:val="002060"/>
              </w:rPr>
              <w:t xml:space="preserve">Pas de risque de blessure, coupure, électrocution   </w:t>
            </w:r>
          </w:p>
          <w:p w14:paraId="56AD4A19" w14:textId="77777777" w:rsidR="00147272" w:rsidRPr="00D166EB" w:rsidRDefault="00147272" w:rsidP="00D166EB">
            <w:pPr>
              <w:spacing w:line="276" w:lineRule="auto"/>
              <w:ind w:left="1080"/>
              <w:jc w:val="both"/>
              <w:rPr>
                <w:color w:val="002060"/>
              </w:rPr>
            </w:pPr>
            <w:r w:rsidRPr="00D166EB">
              <w:rPr>
                <w:color w:val="002060"/>
              </w:rPr>
              <w:t>Port de charge limité au maximum</w:t>
            </w:r>
          </w:p>
          <w:p w14:paraId="5100808A" w14:textId="77777777" w:rsidR="00147272" w:rsidRPr="00D166EB" w:rsidRDefault="00147272" w:rsidP="00D166EB">
            <w:pPr>
              <w:spacing w:line="276" w:lineRule="auto"/>
              <w:ind w:left="1080"/>
              <w:jc w:val="both"/>
              <w:rPr>
                <w:color w:val="002060"/>
              </w:rPr>
            </w:pPr>
            <w:r w:rsidRPr="00D166EB">
              <w:rPr>
                <w:color w:val="002060"/>
              </w:rPr>
              <w:t>Chariot léger, roulant facilement et de mise en place facile dans le surgélateur</w:t>
            </w:r>
          </w:p>
          <w:p w14:paraId="1B5017B6" w14:textId="77777777" w:rsidR="00147272" w:rsidRPr="00D166EB" w:rsidRDefault="00147272" w:rsidP="00D166EB">
            <w:pPr>
              <w:spacing w:line="276" w:lineRule="auto"/>
              <w:ind w:left="1080"/>
              <w:jc w:val="both"/>
              <w:rPr>
                <w:color w:val="002060"/>
              </w:rPr>
            </w:pPr>
            <w:r w:rsidRPr="00D166EB">
              <w:rPr>
                <w:color w:val="002060"/>
              </w:rPr>
              <w:t>Grilles légères</w:t>
            </w:r>
          </w:p>
        </w:tc>
        <w:tc>
          <w:tcPr>
            <w:tcW w:w="1558" w:type="dxa"/>
            <w:shd w:val="clear" w:color="auto" w:fill="auto"/>
            <w:vAlign w:val="center"/>
          </w:tcPr>
          <w:p w14:paraId="6AAA51F8" w14:textId="77777777" w:rsidR="00147272" w:rsidRPr="00D166EB" w:rsidRDefault="00147272" w:rsidP="00D166EB">
            <w:pPr>
              <w:pStyle w:val="Corpsdetexte"/>
              <w:tabs>
                <w:tab w:val="left" w:pos="426"/>
              </w:tabs>
              <w:spacing w:line="240" w:lineRule="auto"/>
              <w:rPr>
                <w:b/>
                <w:i w:val="0"/>
                <w:color w:val="002060"/>
              </w:rPr>
            </w:pPr>
          </w:p>
        </w:tc>
      </w:tr>
    </w:tbl>
    <w:p w14:paraId="57CCB60B" w14:textId="77777777" w:rsidR="00653044" w:rsidRPr="00D166EB" w:rsidRDefault="00653044" w:rsidP="00D166EB">
      <w:pPr>
        <w:tabs>
          <w:tab w:val="left" w:pos="426"/>
        </w:tabs>
        <w:spacing w:after="100"/>
        <w:ind w:left="0" w:right="-1"/>
        <w:jc w:val="both"/>
        <w:rPr>
          <w:b/>
          <w:color w:val="002060"/>
        </w:rPr>
      </w:pPr>
    </w:p>
    <w:p w14:paraId="6370AB78" w14:textId="77777777" w:rsidR="00653044" w:rsidRPr="00D166EB" w:rsidRDefault="00653044" w:rsidP="00D166EB">
      <w:pPr>
        <w:tabs>
          <w:tab w:val="left" w:pos="426"/>
        </w:tabs>
        <w:spacing w:after="100"/>
        <w:ind w:left="0" w:right="-1"/>
        <w:jc w:val="both"/>
        <w:rPr>
          <w:b/>
          <w:color w:val="002060"/>
        </w:rPr>
      </w:pPr>
    </w:p>
    <w:p w14:paraId="746F14E0" w14:textId="77777777" w:rsidR="00DC3ADD" w:rsidRPr="00D166EB" w:rsidRDefault="00DC3ADD" w:rsidP="00D166EB">
      <w:pPr>
        <w:tabs>
          <w:tab w:val="left" w:pos="426"/>
        </w:tabs>
        <w:spacing w:after="100"/>
        <w:ind w:left="0" w:right="-1"/>
        <w:jc w:val="both"/>
        <w:rPr>
          <w:b/>
          <w:color w:val="002060"/>
        </w:rPr>
      </w:pPr>
    </w:p>
    <w:p w14:paraId="6480BFFF" w14:textId="77777777" w:rsidR="00167513" w:rsidRPr="00D166EB" w:rsidRDefault="00167513" w:rsidP="00D166EB">
      <w:pPr>
        <w:tabs>
          <w:tab w:val="left" w:pos="426"/>
        </w:tabs>
        <w:spacing w:after="100"/>
        <w:ind w:left="0" w:right="-1"/>
        <w:jc w:val="both"/>
        <w:rPr>
          <w:b/>
          <w:color w:val="002060"/>
        </w:rPr>
      </w:pPr>
    </w:p>
    <w:p w14:paraId="3A5285C2" w14:textId="77777777" w:rsidR="00653044" w:rsidRPr="00D166EB" w:rsidRDefault="00653044" w:rsidP="00D166EB">
      <w:pPr>
        <w:tabs>
          <w:tab w:val="left" w:pos="426"/>
        </w:tabs>
        <w:spacing w:after="100"/>
        <w:ind w:left="0" w:right="-1"/>
        <w:jc w:val="both"/>
        <w:rPr>
          <w:b/>
          <w:color w:val="002060"/>
        </w:rPr>
      </w:pPr>
    </w:p>
    <w:p w14:paraId="0AE24171" w14:textId="77777777" w:rsidR="00653044" w:rsidRPr="00D166EB" w:rsidRDefault="00653044" w:rsidP="00D166EB">
      <w:pPr>
        <w:pStyle w:val="Titre1"/>
        <w:spacing w:after="120" w:line="240" w:lineRule="auto"/>
        <w:ind w:left="425" w:right="0" w:hanging="425"/>
        <w:jc w:val="both"/>
        <w:rPr>
          <w:color w:val="002060"/>
        </w:rPr>
      </w:pPr>
      <w:r w:rsidRPr="00D166EB">
        <w:rPr>
          <w:color w:val="002060"/>
        </w:rPr>
        <w:lastRenderedPageBreak/>
        <w:t>DOCUMENTS CONTRACTUELS</w:t>
      </w:r>
    </w:p>
    <w:p w14:paraId="24F536FD" w14:textId="77777777" w:rsidR="00653044" w:rsidRPr="00D166EB" w:rsidRDefault="00653044" w:rsidP="00D166EB">
      <w:pPr>
        <w:pStyle w:val="Corpsdetexte"/>
        <w:tabs>
          <w:tab w:val="left" w:pos="426"/>
        </w:tabs>
        <w:spacing w:after="100" w:line="240" w:lineRule="auto"/>
        <w:rPr>
          <w:i w:val="0"/>
          <w:color w:val="002060"/>
        </w:rPr>
      </w:pPr>
      <w:r w:rsidRPr="00D166EB">
        <w:rPr>
          <w:i w:val="0"/>
          <w:color w:val="002060"/>
        </w:rPr>
        <w:t>L’appareil est livré avec la documentation suivante, conforme entre autre à la norme NF X 60-200 (Documents techniques à remettre aux utilisateurs de biens durables à usage industriel et professionnel) :</w:t>
      </w:r>
    </w:p>
    <w:tbl>
      <w:tblPr>
        <w:tblW w:w="0" w:type="auto"/>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8642"/>
        <w:gridCol w:w="1558"/>
      </w:tblGrid>
      <w:tr w:rsidR="00D166EB" w:rsidRPr="00D166EB" w14:paraId="60E23A32" w14:textId="77777777" w:rsidTr="00816939">
        <w:trPr>
          <w:cantSplit/>
          <w:trHeight w:val="397"/>
          <w:tblHeader/>
        </w:trPr>
        <w:tc>
          <w:tcPr>
            <w:tcW w:w="8861" w:type="dxa"/>
            <w:tcBorders>
              <w:top w:val="nil"/>
              <w:left w:val="nil"/>
              <w:bottom w:val="single" w:sz="4" w:space="0" w:color="A6A6A6"/>
            </w:tcBorders>
            <w:shd w:val="clear" w:color="auto" w:fill="auto"/>
            <w:vAlign w:val="center"/>
          </w:tcPr>
          <w:p w14:paraId="6E4B3E75" w14:textId="77777777" w:rsidR="00824CC3" w:rsidRPr="00D166EB" w:rsidRDefault="00824CC3" w:rsidP="00D166EB">
            <w:pPr>
              <w:tabs>
                <w:tab w:val="left" w:pos="426"/>
              </w:tabs>
              <w:ind w:left="0"/>
              <w:jc w:val="both"/>
              <w:rPr>
                <w:color w:val="002060"/>
              </w:rPr>
            </w:pPr>
          </w:p>
        </w:tc>
        <w:tc>
          <w:tcPr>
            <w:tcW w:w="1560" w:type="dxa"/>
            <w:shd w:val="clear" w:color="auto" w:fill="auto"/>
            <w:vAlign w:val="center"/>
          </w:tcPr>
          <w:p w14:paraId="57A7F155" w14:textId="77777777" w:rsidR="00824CC3" w:rsidRPr="00D166EB" w:rsidRDefault="00824CC3" w:rsidP="00D166EB">
            <w:pPr>
              <w:pStyle w:val="Corpsdetexte"/>
              <w:tabs>
                <w:tab w:val="left" w:pos="426"/>
              </w:tabs>
              <w:spacing w:line="240" w:lineRule="auto"/>
              <w:ind w:right="0"/>
              <w:rPr>
                <w:i w:val="0"/>
                <w:color w:val="002060"/>
              </w:rPr>
            </w:pPr>
            <w:r w:rsidRPr="00D166EB">
              <w:rPr>
                <w:i w:val="0"/>
                <w:color w:val="002060"/>
              </w:rPr>
              <w:t>Commentaires fournisseur</w:t>
            </w:r>
          </w:p>
        </w:tc>
      </w:tr>
      <w:tr w:rsidR="00D166EB" w:rsidRPr="00D166EB" w14:paraId="5495AB06" w14:textId="77777777" w:rsidTr="00816939">
        <w:trPr>
          <w:cantSplit/>
          <w:trHeight w:val="567"/>
        </w:trPr>
        <w:tc>
          <w:tcPr>
            <w:tcW w:w="8861" w:type="dxa"/>
            <w:tcBorders>
              <w:top w:val="single" w:sz="4" w:space="0" w:color="A6A6A6"/>
            </w:tcBorders>
            <w:shd w:val="clear" w:color="auto" w:fill="auto"/>
            <w:vAlign w:val="center"/>
          </w:tcPr>
          <w:p w14:paraId="61DF74B7" w14:textId="77777777" w:rsidR="008D355F" w:rsidRPr="00D166EB" w:rsidRDefault="008D355F" w:rsidP="00D166EB">
            <w:pPr>
              <w:tabs>
                <w:tab w:val="left" w:pos="426"/>
              </w:tabs>
              <w:ind w:left="0"/>
              <w:jc w:val="both"/>
              <w:rPr>
                <w:color w:val="002060"/>
              </w:rPr>
            </w:pPr>
            <w:r w:rsidRPr="00D166EB">
              <w:rPr>
                <w:color w:val="002060"/>
              </w:rPr>
              <w:t>Un manuel d'instruction en français du fabricant (utilisation, nettoyage et décontamination, maintenance),</w:t>
            </w:r>
          </w:p>
        </w:tc>
        <w:tc>
          <w:tcPr>
            <w:tcW w:w="1560" w:type="dxa"/>
            <w:shd w:val="clear" w:color="auto" w:fill="auto"/>
            <w:vAlign w:val="center"/>
          </w:tcPr>
          <w:p w14:paraId="548D878A" w14:textId="77777777" w:rsidR="008D355F" w:rsidRPr="00D166EB" w:rsidRDefault="008D355F" w:rsidP="00D166EB">
            <w:pPr>
              <w:pStyle w:val="Corpsdetexte"/>
              <w:tabs>
                <w:tab w:val="left" w:pos="426"/>
              </w:tabs>
              <w:spacing w:line="240" w:lineRule="auto"/>
              <w:ind w:right="0"/>
              <w:rPr>
                <w:b/>
                <w:i w:val="0"/>
                <w:color w:val="002060"/>
              </w:rPr>
            </w:pPr>
          </w:p>
        </w:tc>
      </w:tr>
      <w:tr w:rsidR="00D166EB" w:rsidRPr="00D166EB" w14:paraId="49D7338D" w14:textId="77777777" w:rsidTr="00816939">
        <w:trPr>
          <w:cantSplit/>
          <w:trHeight w:val="397"/>
        </w:trPr>
        <w:tc>
          <w:tcPr>
            <w:tcW w:w="8861" w:type="dxa"/>
            <w:shd w:val="clear" w:color="auto" w:fill="auto"/>
            <w:vAlign w:val="center"/>
          </w:tcPr>
          <w:p w14:paraId="0CCEE29E" w14:textId="77777777" w:rsidR="008D355F" w:rsidRPr="00D166EB" w:rsidRDefault="008D355F" w:rsidP="00D166EB">
            <w:pPr>
              <w:tabs>
                <w:tab w:val="left" w:pos="426"/>
              </w:tabs>
              <w:ind w:left="0"/>
              <w:jc w:val="both"/>
              <w:rPr>
                <w:color w:val="002060"/>
              </w:rPr>
            </w:pPr>
            <w:r w:rsidRPr="00D166EB">
              <w:rPr>
                <w:color w:val="002060"/>
              </w:rPr>
              <w:t>Schéma de principe,</w:t>
            </w:r>
          </w:p>
        </w:tc>
        <w:tc>
          <w:tcPr>
            <w:tcW w:w="1560" w:type="dxa"/>
            <w:shd w:val="clear" w:color="auto" w:fill="auto"/>
            <w:vAlign w:val="center"/>
          </w:tcPr>
          <w:p w14:paraId="77D88E47" w14:textId="77777777" w:rsidR="008D355F" w:rsidRPr="00D166EB" w:rsidRDefault="008D355F" w:rsidP="00D166EB">
            <w:pPr>
              <w:pStyle w:val="Corpsdetexte"/>
              <w:tabs>
                <w:tab w:val="left" w:pos="426"/>
              </w:tabs>
              <w:spacing w:line="240" w:lineRule="auto"/>
              <w:ind w:right="0"/>
              <w:rPr>
                <w:b/>
                <w:i w:val="0"/>
                <w:color w:val="002060"/>
              </w:rPr>
            </w:pPr>
          </w:p>
        </w:tc>
      </w:tr>
      <w:tr w:rsidR="00D166EB" w:rsidRPr="00D166EB" w14:paraId="00810E0A" w14:textId="77777777" w:rsidTr="00816939">
        <w:trPr>
          <w:cantSplit/>
          <w:trHeight w:val="397"/>
        </w:trPr>
        <w:tc>
          <w:tcPr>
            <w:tcW w:w="8861" w:type="dxa"/>
            <w:shd w:val="clear" w:color="auto" w:fill="auto"/>
            <w:vAlign w:val="center"/>
          </w:tcPr>
          <w:p w14:paraId="5FE18881" w14:textId="77777777" w:rsidR="008D355F" w:rsidRPr="00D166EB" w:rsidRDefault="008D355F" w:rsidP="00D166EB">
            <w:pPr>
              <w:tabs>
                <w:tab w:val="left" w:pos="426"/>
              </w:tabs>
              <w:ind w:left="0"/>
              <w:jc w:val="both"/>
              <w:rPr>
                <w:color w:val="002060"/>
              </w:rPr>
            </w:pPr>
            <w:r w:rsidRPr="00D166EB">
              <w:rPr>
                <w:color w:val="002060"/>
              </w:rPr>
              <w:t>Instructions de montage et d’essai (si nécessaire),</w:t>
            </w:r>
          </w:p>
        </w:tc>
        <w:tc>
          <w:tcPr>
            <w:tcW w:w="1560" w:type="dxa"/>
            <w:shd w:val="clear" w:color="auto" w:fill="auto"/>
            <w:vAlign w:val="center"/>
          </w:tcPr>
          <w:p w14:paraId="6A3EA65C" w14:textId="77777777" w:rsidR="008D355F" w:rsidRPr="00D166EB" w:rsidRDefault="008D355F" w:rsidP="00D166EB">
            <w:pPr>
              <w:pStyle w:val="Corpsdetexte"/>
              <w:tabs>
                <w:tab w:val="left" w:pos="426"/>
              </w:tabs>
              <w:spacing w:line="240" w:lineRule="auto"/>
              <w:ind w:right="0"/>
              <w:rPr>
                <w:b/>
                <w:i w:val="0"/>
                <w:color w:val="002060"/>
              </w:rPr>
            </w:pPr>
          </w:p>
        </w:tc>
      </w:tr>
      <w:tr w:rsidR="00D166EB" w:rsidRPr="00D166EB" w14:paraId="05DFA364" w14:textId="77777777" w:rsidTr="00816939">
        <w:trPr>
          <w:cantSplit/>
          <w:trHeight w:val="397"/>
        </w:trPr>
        <w:tc>
          <w:tcPr>
            <w:tcW w:w="8861" w:type="dxa"/>
            <w:shd w:val="clear" w:color="auto" w:fill="auto"/>
            <w:vAlign w:val="center"/>
          </w:tcPr>
          <w:p w14:paraId="72043759" w14:textId="77777777" w:rsidR="008D355F" w:rsidRPr="00D166EB" w:rsidRDefault="008D355F" w:rsidP="00D166EB">
            <w:pPr>
              <w:tabs>
                <w:tab w:val="left" w:pos="426"/>
              </w:tabs>
              <w:ind w:left="0"/>
              <w:jc w:val="both"/>
              <w:rPr>
                <w:color w:val="002060"/>
              </w:rPr>
            </w:pPr>
            <w:r w:rsidRPr="00D166EB">
              <w:rPr>
                <w:color w:val="002060"/>
              </w:rPr>
              <w:t>Rapports de montage et d’essais (si nécessaire),</w:t>
            </w:r>
          </w:p>
        </w:tc>
        <w:tc>
          <w:tcPr>
            <w:tcW w:w="1560" w:type="dxa"/>
            <w:shd w:val="clear" w:color="auto" w:fill="auto"/>
            <w:vAlign w:val="center"/>
          </w:tcPr>
          <w:p w14:paraId="26CC477F" w14:textId="77777777" w:rsidR="008D355F" w:rsidRPr="00D166EB" w:rsidRDefault="008D355F" w:rsidP="00D166EB">
            <w:pPr>
              <w:pStyle w:val="Corpsdetexte"/>
              <w:tabs>
                <w:tab w:val="left" w:pos="426"/>
              </w:tabs>
              <w:spacing w:line="240" w:lineRule="auto"/>
              <w:ind w:right="0"/>
              <w:rPr>
                <w:b/>
                <w:i w:val="0"/>
                <w:color w:val="002060"/>
              </w:rPr>
            </w:pPr>
          </w:p>
        </w:tc>
      </w:tr>
      <w:tr w:rsidR="00D166EB" w:rsidRPr="00D166EB" w14:paraId="5694D29A" w14:textId="77777777" w:rsidTr="00816939">
        <w:trPr>
          <w:cantSplit/>
          <w:trHeight w:val="397"/>
        </w:trPr>
        <w:tc>
          <w:tcPr>
            <w:tcW w:w="8861" w:type="dxa"/>
            <w:shd w:val="clear" w:color="auto" w:fill="auto"/>
            <w:vAlign w:val="center"/>
          </w:tcPr>
          <w:p w14:paraId="6F8BD50B" w14:textId="77777777" w:rsidR="008D355F" w:rsidRPr="00D166EB" w:rsidRDefault="008D355F" w:rsidP="00D166EB">
            <w:pPr>
              <w:tabs>
                <w:tab w:val="left" w:pos="426"/>
              </w:tabs>
              <w:ind w:left="0"/>
              <w:jc w:val="both"/>
              <w:rPr>
                <w:color w:val="002060"/>
              </w:rPr>
            </w:pPr>
            <w:r w:rsidRPr="00D166EB">
              <w:rPr>
                <w:color w:val="002060"/>
              </w:rPr>
              <w:t>Schémas fonctionnels et électriques,</w:t>
            </w:r>
          </w:p>
        </w:tc>
        <w:tc>
          <w:tcPr>
            <w:tcW w:w="1560" w:type="dxa"/>
            <w:shd w:val="clear" w:color="auto" w:fill="auto"/>
            <w:vAlign w:val="center"/>
          </w:tcPr>
          <w:p w14:paraId="6278FD28" w14:textId="77777777" w:rsidR="008D355F" w:rsidRPr="00D166EB" w:rsidRDefault="008D355F" w:rsidP="00D166EB">
            <w:pPr>
              <w:pStyle w:val="Corpsdetexte"/>
              <w:tabs>
                <w:tab w:val="left" w:pos="426"/>
              </w:tabs>
              <w:spacing w:line="240" w:lineRule="auto"/>
              <w:ind w:right="0"/>
              <w:rPr>
                <w:b/>
                <w:i w:val="0"/>
                <w:color w:val="002060"/>
              </w:rPr>
            </w:pPr>
          </w:p>
        </w:tc>
      </w:tr>
      <w:tr w:rsidR="00D166EB" w:rsidRPr="00D166EB" w14:paraId="0A044918" w14:textId="77777777" w:rsidTr="00816939">
        <w:trPr>
          <w:cantSplit/>
          <w:trHeight w:val="397"/>
        </w:trPr>
        <w:tc>
          <w:tcPr>
            <w:tcW w:w="8861" w:type="dxa"/>
            <w:shd w:val="clear" w:color="auto" w:fill="auto"/>
            <w:vAlign w:val="center"/>
          </w:tcPr>
          <w:p w14:paraId="26604D71" w14:textId="77777777" w:rsidR="008D355F" w:rsidRPr="00D166EB" w:rsidRDefault="008D355F" w:rsidP="00D166EB">
            <w:pPr>
              <w:tabs>
                <w:tab w:val="left" w:pos="426"/>
              </w:tabs>
              <w:ind w:left="0"/>
              <w:jc w:val="both"/>
              <w:rPr>
                <w:color w:val="002060"/>
              </w:rPr>
            </w:pPr>
            <w:r w:rsidRPr="00D166EB">
              <w:rPr>
                <w:color w:val="002060"/>
              </w:rPr>
              <w:t>Fiche signalétique,</w:t>
            </w:r>
          </w:p>
        </w:tc>
        <w:tc>
          <w:tcPr>
            <w:tcW w:w="1560" w:type="dxa"/>
            <w:shd w:val="clear" w:color="auto" w:fill="auto"/>
            <w:vAlign w:val="center"/>
          </w:tcPr>
          <w:p w14:paraId="5787A651" w14:textId="77777777" w:rsidR="008D355F" w:rsidRPr="00D166EB" w:rsidRDefault="008D355F" w:rsidP="00D166EB">
            <w:pPr>
              <w:pStyle w:val="Corpsdetexte"/>
              <w:tabs>
                <w:tab w:val="left" w:pos="426"/>
              </w:tabs>
              <w:spacing w:line="240" w:lineRule="auto"/>
              <w:ind w:right="0"/>
              <w:rPr>
                <w:b/>
                <w:i w:val="0"/>
                <w:color w:val="002060"/>
              </w:rPr>
            </w:pPr>
          </w:p>
        </w:tc>
      </w:tr>
      <w:tr w:rsidR="00D166EB" w:rsidRPr="00D166EB" w14:paraId="3C76BE0C" w14:textId="77777777" w:rsidTr="00816939">
        <w:trPr>
          <w:cantSplit/>
          <w:trHeight w:val="397"/>
        </w:trPr>
        <w:tc>
          <w:tcPr>
            <w:tcW w:w="8861" w:type="dxa"/>
            <w:shd w:val="clear" w:color="auto" w:fill="auto"/>
            <w:vAlign w:val="center"/>
          </w:tcPr>
          <w:p w14:paraId="6174E520" w14:textId="77777777" w:rsidR="008D355F" w:rsidRPr="00D166EB" w:rsidRDefault="008D355F" w:rsidP="00D166EB">
            <w:pPr>
              <w:tabs>
                <w:tab w:val="left" w:pos="426"/>
              </w:tabs>
              <w:ind w:left="0"/>
              <w:jc w:val="both"/>
              <w:rPr>
                <w:color w:val="002060"/>
              </w:rPr>
            </w:pPr>
            <w:r w:rsidRPr="00D166EB">
              <w:rPr>
                <w:color w:val="002060"/>
              </w:rPr>
              <w:t>Catalogue et tarif des pièces détachées,</w:t>
            </w:r>
          </w:p>
        </w:tc>
        <w:tc>
          <w:tcPr>
            <w:tcW w:w="1560" w:type="dxa"/>
            <w:shd w:val="clear" w:color="auto" w:fill="auto"/>
            <w:vAlign w:val="center"/>
          </w:tcPr>
          <w:p w14:paraId="5C86DA6F" w14:textId="77777777" w:rsidR="008D355F" w:rsidRPr="00D166EB" w:rsidRDefault="008D355F" w:rsidP="00D166EB">
            <w:pPr>
              <w:pStyle w:val="Corpsdetexte"/>
              <w:tabs>
                <w:tab w:val="left" w:pos="426"/>
              </w:tabs>
              <w:spacing w:line="240" w:lineRule="auto"/>
              <w:ind w:right="0"/>
              <w:rPr>
                <w:b/>
                <w:i w:val="0"/>
                <w:color w:val="002060"/>
              </w:rPr>
            </w:pPr>
          </w:p>
        </w:tc>
      </w:tr>
      <w:tr w:rsidR="00D166EB" w:rsidRPr="00D166EB" w14:paraId="7C5FDD67" w14:textId="77777777" w:rsidTr="00816939">
        <w:trPr>
          <w:cantSplit/>
          <w:trHeight w:val="397"/>
        </w:trPr>
        <w:tc>
          <w:tcPr>
            <w:tcW w:w="8861" w:type="dxa"/>
            <w:shd w:val="clear" w:color="auto" w:fill="auto"/>
            <w:vAlign w:val="center"/>
          </w:tcPr>
          <w:p w14:paraId="3265B784" w14:textId="77777777" w:rsidR="008D355F" w:rsidRPr="00D166EB" w:rsidRDefault="008D355F" w:rsidP="00D166EB">
            <w:pPr>
              <w:tabs>
                <w:tab w:val="left" w:pos="426"/>
              </w:tabs>
              <w:ind w:left="0"/>
              <w:jc w:val="both"/>
              <w:rPr>
                <w:color w:val="002060"/>
              </w:rPr>
            </w:pPr>
            <w:r w:rsidRPr="00D166EB">
              <w:rPr>
                <w:color w:val="002060"/>
              </w:rPr>
              <w:t>Certificat de conformité CE,</w:t>
            </w:r>
          </w:p>
        </w:tc>
        <w:tc>
          <w:tcPr>
            <w:tcW w:w="1560" w:type="dxa"/>
            <w:shd w:val="clear" w:color="auto" w:fill="auto"/>
            <w:vAlign w:val="center"/>
          </w:tcPr>
          <w:p w14:paraId="033DFEAD" w14:textId="77777777" w:rsidR="008D355F" w:rsidRPr="00D166EB" w:rsidRDefault="008D355F" w:rsidP="00D166EB">
            <w:pPr>
              <w:pStyle w:val="Corpsdetexte"/>
              <w:tabs>
                <w:tab w:val="left" w:pos="426"/>
              </w:tabs>
              <w:spacing w:line="240" w:lineRule="auto"/>
              <w:ind w:right="0"/>
              <w:rPr>
                <w:b/>
                <w:i w:val="0"/>
                <w:color w:val="002060"/>
              </w:rPr>
            </w:pPr>
          </w:p>
        </w:tc>
      </w:tr>
      <w:tr w:rsidR="00D166EB" w:rsidRPr="00D166EB" w14:paraId="655FC363" w14:textId="77777777" w:rsidTr="00816939">
        <w:trPr>
          <w:cantSplit/>
          <w:trHeight w:val="567"/>
        </w:trPr>
        <w:tc>
          <w:tcPr>
            <w:tcW w:w="8861" w:type="dxa"/>
            <w:shd w:val="clear" w:color="auto" w:fill="auto"/>
            <w:vAlign w:val="center"/>
          </w:tcPr>
          <w:p w14:paraId="04BDBF38" w14:textId="77777777" w:rsidR="008D355F" w:rsidRPr="00D166EB" w:rsidRDefault="008D355F" w:rsidP="00D166EB">
            <w:pPr>
              <w:tabs>
                <w:tab w:val="left" w:pos="426"/>
              </w:tabs>
              <w:ind w:left="0"/>
              <w:jc w:val="both"/>
              <w:rPr>
                <w:color w:val="002060"/>
              </w:rPr>
            </w:pPr>
            <w:r w:rsidRPr="00D166EB">
              <w:rPr>
                <w:color w:val="002060"/>
              </w:rPr>
              <w:t>Fiches de données de sécurité en français correspondants aux réactifs et produits de nettoyage/décontamination mis en œuvre,</w:t>
            </w:r>
          </w:p>
        </w:tc>
        <w:tc>
          <w:tcPr>
            <w:tcW w:w="1560" w:type="dxa"/>
            <w:shd w:val="clear" w:color="auto" w:fill="auto"/>
            <w:vAlign w:val="center"/>
          </w:tcPr>
          <w:p w14:paraId="7E5D890D" w14:textId="77777777" w:rsidR="008D355F" w:rsidRPr="00D166EB" w:rsidRDefault="008D355F" w:rsidP="00D166EB">
            <w:pPr>
              <w:pStyle w:val="Corpsdetexte"/>
              <w:tabs>
                <w:tab w:val="left" w:pos="426"/>
              </w:tabs>
              <w:spacing w:line="240" w:lineRule="auto"/>
              <w:ind w:right="0"/>
              <w:rPr>
                <w:b/>
                <w:i w:val="0"/>
                <w:color w:val="002060"/>
              </w:rPr>
            </w:pPr>
          </w:p>
        </w:tc>
      </w:tr>
      <w:tr w:rsidR="00EF3982" w:rsidRPr="00D166EB" w14:paraId="45AFEA41" w14:textId="77777777" w:rsidTr="00816939">
        <w:trPr>
          <w:cantSplit/>
          <w:trHeight w:val="1112"/>
        </w:trPr>
        <w:tc>
          <w:tcPr>
            <w:tcW w:w="8861" w:type="dxa"/>
            <w:shd w:val="clear" w:color="auto" w:fill="auto"/>
            <w:vAlign w:val="center"/>
          </w:tcPr>
          <w:p w14:paraId="25D79CFC" w14:textId="77777777" w:rsidR="008D355F" w:rsidRPr="00D166EB" w:rsidRDefault="008D355F" w:rsidP="00D166EB">
            <w:pPr>
              <w:tabs>
                <w:tab w:val="left" w:pos="426"/>
              </w:tabs>
              <w:ind w:left="0"/>
              <w:jc w:val="both"/>
              <w:rPr>
                <w:color w:val="002060"/>
              </w:rPr>
            </w:pPr>
            <w:r w:rsidRPr="00D166EB">
              <w:rPr>
                <w:color w:val="002060"/>
              </w:rPr>
              <w:t>Spécifications ou instructions du fabricant, ou les deux à la fois, précisant les conditions de sécurité de fonctionnement (incluent examen sur électrique, dispositif d’état d’urgence, sécurité de manipulation, élimination des produits chimiques et des matériaux biologiques par les personnes autorisées).</w:t>
            </w:r>
          </w:p>
        </w:tc>
        <w:tc>
          <w:tcPr>
            <w:tcW w:w="1560" w:type="dxa"/>
            <w:shd w:val="clear" w:color="auto" w:fill="auto"/>
            <w:vAlign w:val="center"/>
          </w:tcPr>
          <w:p w14:paraId="5BAE383A" w14:textId="77777777" w:rsidR="008D355F" w:rsidRPr="00D166EB" w:rsidRDefault="008D355F" w:rsidP="00D166EB">
            <w:pPr>
              <w:pStyle w:val="Corpsdetexte"/>
              <w:tabs>
                <w:tab w:val="left" w:pos="426"/>
              </w:tabs>
              <w:spacing w:line="240" w:lineRule="auto"/>
              <w:ind w:right="0"/>
              <w:rPr>
                <w:b/>
                <w:i w:val="0"/>
                <w:color w:val="002060"/>
              </w:rPr>
            </w:pPr>
          </w:p>
        </w:tc>
      </w:tr>
    </w:tbl>
    <w:p w14:paraId="08BA89A5" w14:textId="77777777" w:rsidR="00167513" w:rsidRPr="00D166EB" w:rsidRDefault="00167513" w:rsidP="00D166EB">
      <w:pPr>
        <w:pStyle w:val="Corpsdetexte"/>
        <w:tabs>
          <w:tab w:val="left" w:pos="426"/>
        </w:tabs>
        <w:spacing w:after="100" w:line="240" w:lineRule="auto"/>
        <w:rPr>
          <w:i w:val="0"/>
          <w:color w:val="002060"/>
        </w:rPr>
      </w:pPr>
    </w:p>
    <w:p w14:paraId="773F4419" w14:textId="77777777" w:rsidR="00653044" w:rsidRPr="00D166EB" w:rsidRDefault="00653044" w:rsidP="00D166EB">
      <w:pPr>
        <w:tabs>
          <w:tab w:val="left" w:pos="709"/>
        </w:tabs>
        <w:spacing w:after="100"/>
        <w:ind w:left="0" w:right="-1"/>
        <w:jc w:val="both"/>
        <w:rPr>
          <w:color w:val="002060"/>
        </w:rPr>
      </w:pPr>
    </w:p>
    <w:p w14:paraId="51246605" w14:textId="77777777" w:rsidR="00653044" w:rsidRPr="00D166EB" w:rsidRDefault="00653044" w:rsidP="00D166EB">
      <w:pPr>
        <w:pStyle w:val="Titre1"/>
        <w:spacing w:after="120" w:line="240" w:lineRule="auto"/>
        <w:ind w:left="425" w:right="0" w:hanging="425"/>
        <w:jc w:val="both"/>
        <w:rPr>
          <w:color w:val="002060"/>
        </w:rPr>
      </w:pPr>
      <w:r w:rsidRPr="00D166EB">
        <w:rPr>
          <w:color w:val="002060"/>
        </w:rPr>
        <w:t>SPECIFICATIONS D’INSTALLATION</w:t>
      </w:r>
    </w:p>
    <w:p w14:paraId="7C6AC03B" w14:textId="4838AFCC" w:rsidR="00E966AB" w:rsidRPr="00D166EB" w:rsidRDefault="00E966AB" w:rsidP="00D166EB">
      <w:pPr>
        <w:tabs>
          <w:tab w:val="left" w:pos="426"/>
        </w:tabs>
        <w:spacing w:after="100"/>
        <w:ind w:left="0" w:right="-1"/>
        <w:jc w:val="both"/>
        <w:rPr>
          <w:color w:val="002060"/>
        </w:rPr>
      </w:pPr>
      <w:bookmarkStart w:id="1" w:name="_Hlk219715352"/>
      <w:r w:rsidRPr="00D166EB">
        <w:rPr>
          <w:color w:val="002060"/>
        </w:rPr>
        <w:t>Le fournisseur est considéré comme informé des contraintes</w:t>
      </w:r>
      <w:r w:rsidR="00AC2B6F" w:rsidRPr="00D166EB">
        <w:rPr>
          <w:color w:val="002060"/>
        </w:rPr>
        <w:t xml:space="preserve"> techniques liés aux </w:t>
      </w:r>
      <w:r w:rsidR="00BB3ECB" w:rsidRPr="00D166EB">
        <w:rPr>
          <w:color w:val="002060"/>
        </w:rPr>
        <w:t>infrastructures de</w:t>
      </w:r>
      <w:r w:rsidR="00171EE1" w:rsidRPr="00D166EB">
        <w:rPr>
          <w:color w:val="002060"/>
        </w:rPr>
        <w:t xml:space="preserve"> l’EFS </w:t>
      </w:r>
      <w:r w:rsidR="00AC2B6F" w:rsidRPr="00D166EB">
        <w:rPr>
          <w:color w:val="002060"/>
        </w:rPr>
        <w:t xml:space="preserve">une visite sur site est obligatoire </w:t>
      </w:r>
      <w:r w:rsidR="00171EE1" w:rsidRPr="00D166EB">
        <w:rPr>
          <w:color w:val="002060"/>
        </w:rPr>
        <w:t xml:space="preserve">avant </w:t>
      </w:r>
      <w:r w:rsidR="00BB3ECB" w:rsidRPr="00D166EB">
        <w:rPr>
          <w:color w:val="002060"/>
        </w:rPr>
        <w:t xml:space="preserve">de </w:t>
      </w:r>
      <w:r w:rsidR="00171EE1" w:rsidRPr="00D166EB">
        <w:rPr>
          <w:color w:val="002060"/>
        </w:rPr>
        <w:t>remettre une offre</w:t>
      </w:r>
    </w:p>
    <w:bookmarkEnd w:id="1"/>
    <w:p w14:paraId="265D7F49" w14:textId="30D94345" w:rsidR="00653044" w:rsidRPr="00D166EB" w:rsidRDefault="00653044" w:rsidP="00D166EB">
      <w:pPr>
        <w:tabs>
          <w:tab w:val="left" w:pos="426"/>
        </w:tabs>
        <w:spacing w:after="100"/>
        <w:ind w:left="0" w:right="-1"/>
        <w:jc w:val="both"/>
        <w:rPr>
          <w:color w:val="002060"/>
        </w:rPr>
      </w:pPr>
      <w:r w:rsidRPr="00D166EB">
        <w:rPr>
          <w:color w:val="002060"/>
        </w:rPr>
        <w:t>L’appareil sera livré, déballé et mis en place par les services du fournisseur, e</w:t>
      </w:r>
      <w:r w:rsidR="00C302E8" w:rsidRPr="00D166EB">
        <w:rPr>
          <w:color w:val="002060"/>
        </w:rPr>
        <w:t>n présen</w:t>
      </w:r>
      <w:r w:rsidR="003D3AEF" w:rsidRPr="00D166EB">
        <w:rPr>
          <w:color w:val="002060"/>
        </w:rPr>
        <w:t>ce d’un représentant du service technique</w:t>
      </w:r>
      <w:r w:rsidR="005E79DE">
        <w:rPr>
          <w:color w:val="002060"/>
        </w:rPr>
        <w:t>.</w:t>
      </w:r>
    </w:p>
    <w:p w14:paraId="6BE8E411" w14:textId="77777777" w:rsidR="00653044" w:rsidRPr="00D166EB" w:rsidRDefault="00653044" w:rsidP="00D166EB">
      <w:pPr>
        <w:tabs>
          <w:tab w:val="left" w:pos="426"/>
        </w:tabs>
        <w:spacing w:after="100"/>
        <w:ind w:left="0" w:right="-1"/>
        <w:jc w:val="both"/>
        <w:rPr>
          <w:color w:val="002060"/>
        </w:rPr>
      </w:pPr>
      <w:r w:rsidRPr="00D166EB">
        <w:rPr>
          <w:color w:val="002060"/>
        </w:rPr>
        <w:t>Le jour de l’installation est arrêté en commun accord avec l’utilisateur</w:t>
      </w:r>
      <w:r w:rsidR="00A36E8C" w:rsidRPr="00D166EB">
        <w:rPr>
          <w:color w:val="002060"/>
        </w:rPr>
        <w:t xml:space="preserve"> et le service technique</w:t>
      </w:r>
      <w:r w:rsidRPr="00D166EB">
        <w:rPr>
          <w:color w:val="002060"/>
        </w:rPr>
        <w:t>.</w:t>
      </w:r>
    </w:p>
    <w:p w14:paraId="60824421" w14:textId="77777777" w:rsidR="00653044" w:rsidRPr="00D166EB" w:rsidRDefault="00653044" w:rsidP="00D166EB">
      <w:pPr>
        <w:tabs>
          <w:tab w:val="left" w:pos="426"/>
        </w:tabs>
        <w:spacing w:after="100"/>
        <w:ind w:left="0" w:right="-1"/>
        <w:jc w:val="both"/>
        <w:rPr>
          <w:color w:val="002060"/>
        </w:rPr>
      </w:pPr>
      <w:r w:rsidRPr="00D166EB">
        <w:rPr>
          <w:color w:val="002060"/>
        </w:rPr>
        <w:t>L’état de l’appareil sera vérifié lorsqu’il sera à l’emplacement indiqué par l’utilisateur.</w:t>
      </w:r>
    </w:p>
    <w:p w14:paraId="007C8BD2" w14:textId="77777777" w:rsidR="00653044" w:rsidRPr="00D166EB" w:rsidRDefault="00653044" w:rsidP="00D166EB">
      <w:pPr>
        <w:tabs>
          <w:tab w:val="left" w:pos="426"/>
        </w:tabs>
        <w:spacing w:after="100"/>
        <w:ind w:left="0" w:right="-1"/>
        <w:jc w:val="both"/>
        <w:rPr>
          <w:color w:val="002060"/>
        </w:rPr>
      </w:pPr>
      <w:r w:rsidRPr="00D166EB">
        <w:rPr>
          <w:color w:val="002060"/>
        </w:rPr>
        <w:t>Un rapport d’installation sera émis par le fournisseur, précisant les exigences spécifiées (amendement du BL possible).</w:t>
      </w:r>
    </w:p>
    <w:p w14:paraId="450CA4FF" w14:textId="77777777" w:rsidR="003D3AEF" w:rsidRPr="00D166EB" w:rsidRDefault="003D3AEF" w:rsidP="00D166EB">
      <w:pPr>
        <w:spacing w:line="276" w:lineRule="auto"/>
        <w:ind w:left="0"/>
        <w:jc w:val="both"/>
        <w:rPr>
          <w:color w:val="002060"/>
        </w:rPr>
      </w:pPr>
      <w:r w:rsidRPr="00D166EB">
        <w:rPr>
          <w:color w:val="002060"/>
        </w:rPr>
        <w:t xml:space="preserve">Une formation prise en charge par le fournisseur, liée à l’utilisation, le nettoyage, l’exploitation, la maintenance préventive de l’appareil devra être assurée </w:t>
      </w:r>
      <w:r w:rsidRPr="00D166EB">
        <w:rPr>
          <w:b/>
          <w:color w:val="002060"/>
          <w:u w:val="single"/>
        </w:rPr>
        <w:t>avant la mise en exploitation du matériel</w:t>
      </w:r>
      <w:r w:rsidRPr="00D166EB">
        <w:rPr>
          <w:color w:val="002060"/>
        </w:rPr>
        <w:t>. Un certificat de formation sera établi en fin de session. La date de formation sera déterminée en collaboration avec le responsable d’unité.</w:t>
      </w:r>
    </w:p>
    <w:p w14:paraId="11229CD6" w14:textId="24CC8DED" w:rsidR="00653044" w:rsidRPr="00D166EB" w:rsidRDefault="00653044" w:rsidP="00D166EB">
      <w:pPr>
        <w:pStyle w:val="Corpsdetexte"/>
        <w:tabs>
          <w:tab w:val="left" w:pos="426"/>
        </w:tabs>
        <w:spacing w:after="100" w:line="240" w:lineRule="auto"/>
        <w:rPr>
          <w:i w:val="0"/>
          <w:color w:val="002060"/>
        </w:rPr>
      </w:pPr>
      <w:r w:rsidRPr="00D166EB">
        <w:rPr>
          <w:i w:val="0"/>
          <w:color w:val="002060"/>
        </w:rPr>
        <w:t xml:space="preserve">Une formation du personnel des services techniques </w:t>
      </w:r>
      <w:r w:rsidR="008D355F" w:rsidRPr="00D166EB">
        <w:rPr>
          <w:i w:val="0"/>
          <w:color w:val="002060"/>
        </w:rPr>
        <w:t>et du laboratoire de métrologie</w:t>
      </w:r>
      <w:r w:rsidRPr="00D166EB">
        <w:rPr>
          <w:i w:val="0"/>
          <w:color w:val="002060"/>
        </w:rPr>
        <w:t xml:space="preserve"> de l'</w:t>
      </w:r>
      <w:r w:rsidR="008D355F" w:rsidRPr="00D166EB">
        <w:rPr>
          <w:i w:val="0"/>
          <w:color w:val="002060"/>
        </w:rPr>
        <w:t>E</w:t>
      </w:r>
      <w:r w:rsidR="008F6221" w:rsidRPr="00D166EB">
        <w:rPr>
          <w:i w:val="0"/>
          <w:color w:val="002060"/>
        </w:rPr>
        <w:t>FS HFNO</w:t>
      </w:r>
      <w:r w:rsidRPr="00D166EB">
        <w:rPr>
          <w:i w:val="0"/>
          <w:color w:val="002060"/>
        </w:rPr>
        <w:t xml:space="preserve"> devra être organisée par le </w:t>
      </w:r>
      <w:r w:rsidR="005E79DE">
        <w:rPr>
          <w:i w:val="0"/>
          <w:color w:val="002060"/>
        </w:rPr>
        <w:t>titulaire.</w:t>
      </w:r>
    </w:p>
    <w:p w14:paraId="77E786A5" w14:textId="77777777" w:rsidR="00653044" w:rsidRPr="00D166EB" w:rsidRDefault="00653044" w:rsidP="00D166EB">
      <w:pPr>
        <w:tabs>
          <w:tab w:val="left" w:pos="426"/>
        </w:tabs>
        <w:spacing w:after="100"/>
        <w:ind w:left="0" w:right="-1"/>
        <w:jc w:val="both"/>
        <w:rPr>
          <w:color w:val="002060"/>
        </w:rPr>
      </w:pPr>
    </w:p>
    <w:p w14:paraId="08255E08" w14:textId="77777777" w:rsidR="002A11B8" w:rsidRPr="00D166EB" w:rsidRDefault="002A11B8" w:rsidP="00D166EB">
      <w:pPr>
        <w:tabs>
          <w:tab w:val="left" w:pos="426"/>
        </w:tabs>
        <w:spacing w:after="100"/>
        <w:ind w:left="0" w:right="-1"/>
        <w:jc w:val="both"/>
        <w:rPr>
          <w:color w:val="002060"/>
        </w:rPr>
      </w:pPr>
    </w:p>
    <w:p w14:paraId="1C951693" w14:textId="77777777" w:rsidR="0071337A" w:rsidRPr="00D166EB" w:rsidRDefault="0071337A" w:rsidP="00D166EB">
      <w:pPr>
        <w:tabs>
          <w:tab w:val="left" w:pos="426"/>
        </w:tabs>
        <w:spacing w:after="100"/>
        <w:ind w:left="0" w:right="-1"/>
        <w:jc w:val="both"/>
        <w:rPr>
          <w:color w:val="002060"/>
        </w:rPr>
      </w:pPr>
    </w:p>
    <w:p w14:paraId="1E8FCBB0" w14:textId="77777777" w:rsidR="00653044" w:rsidRPr="00D166EB" w:rsidRDefault="00653044" w:rsidP="00D166EB">
      <w:pPr>
        <w:pStyle w:val="Titre1"/>
        <w:spacing w:after="120" w:line="240" w:lineRule="auto"/>
        <w:ind w:left="425" w:right="0" w:hanging="425"/>
        <w:jc w:val="both"/>
        <w:rPr>
          <w:color w:val="002060"/>
        </w:rPr>
      </w:pPr>
      <w:r w:rsidRPr="00D166EB">
        <w:rPr>
          <w:color w:val="002060"/>
        </w:rPr>
        <w:lastRenderedPageBreak/>
        <w:t>DUREE ET CONDITIONS DE GARANTIE</w:t>
      </w:r>
    </w:p>
    <w:p w14:paraId="0D85E0F4" w14:textId="77777777" w:rsidR="00653044" w:rsidRPr="00D166EB" w:rsidRDefault="00653044" w:rsidP="00D166EB">
      <w:pPr>
        <w:tabs>
          <w:tab w:val="left" w:pos="426"/>
        </w:tabs>
        <w:spacing w:after="100"/>
        <w:ind w:left="0" w:right="-1"/>
        <w:jc w:val="both"/>
        <w:rPr>
          <w:color w:val="002060"/>
        </w:rPr>
      </w:pPr>
      <w:r w:rsidRPr="00D166EB">
        <w:rPr>
          <w:color w:val="002060"/>
        </w:rPr>
        <w:t>La garantie de l'appareil sera d'une période de deux ans minimum, après installation et contrôle de réception.</w:t>
      </w:r>
    </w:p>
    <w:p w14:paraId="6413A517" w14:textId="77777777" w:rsidR="00653044" w:rsidRPr="00D166EB" w:rsidRDefault="00653044" w:rsidP="00D166EB">
      <w:pPr>
        <w:tabs>
          <w:tab w:val="left" w:pos="426"/>
        </w:tabs>
        <w:spacing w:after="100"/>
        <w:ind w:left="0" w:right="-1"/>
        <w:jc w:val="both"/>
        <w:rPr>
          <w:color w:val="002060"/>
        </w:rPr>
      </w:pPr>
      <w:r w:rsidRPr="00D166EB">
        <w:rPr>
          <w:color w:val="002060"/>
        </w:rPr>
        <w:t>En cas de dysfonctionnement prolongé, l'échéance de la garantie sera repoussée d'autant de jours.</w:t>
      </w:r>
    </w:p>
    <w:p w14:paraId="60B142E3" w14:textId="77777777" w:rsidR="00653044" w:rsidRPr="00D166EB" w:rsidRDefault="00653044" w:rsidP="00D166EB">
      <w:pPr>
        <w:tabs>
          <w:tab w:val="left" w:pos="426"/>
        </w:tabs>
        <w:spacing w:after="100"/>
        <w:ind w:left="0" w:right="-1"/>
        <w:jc w:val="both"/>
        <w:rPr>
          <w:color w:val="002060"/>
        </w:rPr>
      </w:pPr>
      <w:r w:rsidRPr="00D166EB">
        <w:rPr>
          <w:color w:val="002060"/>
        </w:rPr>
        <w:t>La garantie devra porter sur l'ensemble complet de l'appareillage, dans le cadre d'une utilisation normale.</w:t>
      </w:r>
    </w:p>
    <w:p w14:paraId="0B5FEF03" w14:textId="77777777" w:rsidR="00653044" w:rsidRPr="00D166EB" w:rsidRDefault="00653044" w:rsidP="00D166EB">
      <w:pPr>
        <w:tabs>
          <w:tab w:val="left" w:pos="426"/>
        </w:tabs>
        <w:spacing w:after="100"/>
        <w:ind w:left="0" w:right="-1"/>
        <w:jc w:val="both"/>
        <w:rPr>
          <w:color w:val="002060"/>
        </w:rPr>
      </w:pPr>
      <w:r w:rsidRPr="00D166EB">
        <w:rPr>
          <w:color w:val="002060"/>
        </w:rPr>
        <w:t>Dans le cadre de l'existence possible d'un carnet de maintenance après la période de garantie, une proposition détaillée en sera faite deux mois avant échéance de la période de garantie.</w:t>
      </w:r>
    </w:p>
    <w:p w14:paraId="7A60F2D2" w14:textId="77777777" w:rsidR="00653044" w:rsidRPr="00D166EB" w:rsidRDefault="00653044" w:rsidP="00D166EB">
      <w:pPr>
        <w:tabs>
          <w:tab w:val="left" w:pos="426"/>
        </w:tabs>
        <w:spacing w:after="100"/>
        <w:ind w:left="0" w:right="-1"/>
        <w:jc w:val="both"/>
        <w:rPr>
          <w:color w:val="002060"/>
        </w:rPr>
      </w:pPr>
      <w:r w:rsidRPr="00D166EB">
        <w:rPr>
          <w:color w:val="002060"/>
        </w:rPr>
        <w:t>Les interventions de dépannage devront être effectuées sous 24 heures les jours ouvrables.</w:t>
      </w:r>
    </w:p>
    <w:p w14:paraId="74504CFC" w14:textId="77777777" w:rsidR="00653044" w:rsidRPr="00D166EB" w:rsidRDefault="00653044" w:rsidP="00D166EB">
      <w:pPr>
        <w:tabs>
          <w:tab w:val="left" w:pos="426"/>
        </w:tabs>
        <w:spacing w:after="100"/>
        <w:ind w:left="0" w:right="-1"/>
        <w:jc w:val="both"/>
        <w:rPr>
          <w:color w:val="002060"/>
        </w:rPr>
      </w:pPr>
      <w:r w:rsidRPr="00D166EB">
        <w:rPr>
          <w:color w:val="002060"/>
        </w:rPr>
        <w:t>La fourniture des pièces détachées et consommables devra être assurée pendant au minimum 10 ans après la cessation de fabrication du modèle.</w:t>
      </w:r>
    </w:p>
    <w:p w14:paraId="47A65290" w14:textId="77777777" w:rsidR="0071337A" w:rsidRPr="00D166EB" w:rsidRDefault="0071337A" w:rsidP="00D166EB">
      <w:pPr>
        <w:tabs>
          <w:tab w:val="left" w:pos="426"/>
        </w:tabs>
        <w:spacing w:after="100"/>
        <w:ind w:left="0" w:right="-1"/>
        <w:jc w:val="both"/>
        <w:rPr>
          <w:color w:val="002060"/>
        </w:rPr>
      </w:pPr>
    </w:p>
    <w:p w14:paraId="52BA3142" w14:textId="77777777" w:rsidR="00653044" w:rsidRPr="00D166EB" w:rsidRDefault="00653044" w:rsidP="00D166EB">
      <w:pPr>
        <w:pStyle w:val="Titre1"/>
        <w:spacing w:after="120" w:line="240" w:lineRule="auto"/>
        <w:ind w:left="425" w:right="0" w:hanging="425"/>
        <w:jc w:val="both"/>
        <w:rPr>
          <w:color w:val="002060"/>
        </w:rPr>
      </w:pPr>
      <w:r w:rsidRPr="00D166EB">
        <w:rPr>
          <w:color w:val="002060"/>
        </w:rPr>
        <w:t>DELAI DE LIVRAISON</w:t>
      </w:r>
    </w:p>
    <w:p w14:paraId="4C008DBD" w14:textId="77777777" w:rsidR="00653044" w:rsidRPr="00D166EB" w:rsidRDefault="00653044" w:rsidP="00D166EB">
      <w:pPr>
        <w:tabs>
          <w:tab w:val="left" w:pos="426"/>
        </w:tabs>
        <w:spacing w:after="100"/>
        <w:ind w:left="0" w:right="-1"/>
        <w:jc w:val="both"/>
        <w:rPr>
          <w:color w:val="002060"/>
        </w:rPr>
      </w:pPr>
      <w:r w:rsidRPr="00D166EB">
        <w:rPr>
          <w:color w:val="002060"/>
        </w:rPr>
        <w:t xml:space="preserve">L’appareillage doit être livré dans un délai maximal de </w:t>
      </w:r>
      <w:r w:rsidR="003D3AEF" w:rsidRPr="00D166EB">
        <w:rPr>
          <w:color w:val="002060"/>
        </w:rPr>
        <w:t>8</w:t>
      </w:r>
      <w:r w:rsidRPr="00D166EB">
        <w:rPr>
          <w:color w:val="002060"/>
        </w:rPr>
        <w:t xml:space="preserve"> semaines, à dater de l’envoi de notre bon de commande.</w:t>
      </w:r>
    </w:p>
    <w:p w14:paraId="4C4A608E" w14:textId="77777777" w:rsidR="00653044" w:rsidRPr="00D166EB" w:rsidRDefault="00653044" w:rsidP="00D166EB">
      <w:pPr>
        <w:tabs>
          <w:tab w:val="left" w:pos="426"/>
        </w:tabs>
        <w:spacing w:after="100"/>
        <w:ind w:left="0" w:right="-1"/>
        <w:jc w:val="both"/>
        <w:rPr>
          <w:color w:val="002060"/>
        </w:rPr>
      </w:pPr>
      <w:r w:rsidRPr="00D166EB">
        <w:rPr>
          <w:color w:val="002060"/>
        </w:rPr>
        <w:t>Sauf exigences particulières, l'appareil devra être mis en route dans un délai maximal d'une semaine après la réception du matériel sur le site d'installation.</w:t>
      </w:r>
    </w:p>
    <w:p w14:paraId="5C66F9B5" w14:textId="77777777" w:rsidR="0071337A" w:rsidRPr="00D166EB" w:rsidRDefault="0071337A" w:rsidP="00D166EB">
      <w:pPr>
        <w:tabs>
          <w:tab w:val="left" w:pos="426"/>
        </w:tabs>
        <w:spacing w:after="100"/>
        <w:ind w:left="0" w:right="-1"/>
        <w:jc w:val="both"/>
        <w:rPr>
          <w:color w:val="002060"/>
        </w:rPr>
      </w:pPr>
    </w:p>
    <w:p w14:paraId="75867196" w14:textId="77777777" w:rsidR="00653044" w:rsidRPr="00D166EB" w:rsidRDefault="00653044" w:rsidP="00D166EB">
      <w:pPr>
        <w:pStyle w:val="Titre1"/>
        <w:spacing w:after="120" w:line="240" w:lineRule="auto"/>
        <w:ind w:left="425" w:right="0" w:hanging="425"/>
        <w:jc w:val="both"/>
        <w:rPr>
          <w:color w:val="002060"/>
        </w:rPr>
      </w:pPr>
      <w:r w:rsidRPr="00D166EB">
        <w:rPr>
          <w:color w:val="002060"/>
        </w:rPr>
        <w:t>RESERVES</w:t>
      </w:r>
    </w:p>
    <w:p w14:paraId="41C089B8" w14:textId="77777777" w:rsidR="003D3AEF" w:rsidRPr="00D166EB" w:rsidRDefault="00653044" w:rsidP="00D166EB">
      <w:pPr>
        <w:tabs>
          <w:tab w:val="left" w:pos="426"/>
        </w:tabs>
        <w:spacing w:after="100"/>
        <w:ind w:left="0" w:right="-1"/>
        <w:jc w:val="both"/>
        <w:rPr>
          <w:color w:val="002060"/>
        </w:rPr>
      </w:pPr>
      <w:r w:rsidRPr="00D166EB">
        <w:rPr>
          <w:color w:val="002060"/>
        </w:rPr>
        <w:t>L’achat de l'appareillage est soumis</w:t>
      </w:r>
      <w:r w:rsidR="003D3AEF" w:rsidRPr="00D166EB">
        <w:rPr>
          <w:color w:val="002060"/>
        </w:rPr>
        <w:t> :</w:t>
      </w:r>
    </w:p>
    <w:p w14:paraId="127025FF" w14:textId="77777777" w:rsidR="003D3AEF" w:rsidRPr="00D166EB" w:rsidRDefault="003D3AEF" w:rsidP="00D166EB">
      <w:pPr>
        <w:pStyle w:val="En-tte"/>
        <w:tabs>
          <w:tab w:val="clear" w:pos="4536"/>
          <w:tab w:val="clear" w:pos="9072"/>
        </w:tabs>
        <w:spacing w:line="276" w:lineRule="auto"/>
        <w:jc w:val="both"/>
        <w:rPr>
          <w:color w:val="002060"/>
        </w:rPr>
      </w:pPr>
      <w:r w:rsidRPr="00D166EB">
        <w:rPr>
          <w:color w:val="002060"/>
        </w:rPr>
        <w:t>A l’acceptation de ce cahier des charges par le fournisseur,</w:t>
      </w:r>
    </w:p>
    <w:p w14:paraId="736E6C6B" w14:textId="77777777" w:rsidR="003D3AEF" w:rsidRPr="00D166EB" w:rsidRDefault="003D3AEF" w:rsidP="00D166EB">
      <w:pPr>
        <w:pStyle w:val="En-tte"/>
        <w:tabs>
          <w:tab w:val="clear" w:pos="4536"/>
          <w:tab w:val="clear" w:pos="9072"/>
        </w:tabs>
        <w:spacing w:line="276" w:lineRule="auto"/>
        <w:jc w:val="both"/>
        <w:rPr>
          <w:color w:val="002060"/>
        </w:rPr>
      </w:pPr>
      <w:r w:rsidRPr="00D166EB">
        <w:rPr>
          <w:color w:val="002060"/>
        </w:rPr>
        <w:t>A l’engagement par écrit de la réalisation de la formation des techniciens par le fournisseur dans les délais mentionnés.</w:t>
      </w:r>
    </w:p>
    <w:p w14:paraId="6E423B55" w14:textId="77777777" w:rsidR="003D3AEF" w:rsidRPr="00D166EB" w:rsidRDefault="003D3AEF" w:rsidP="00D166EB">
      <w:pPr>
        <w:pStyle w:val="En-tte"/>
        <w:tabs>
          <w:tab w:val="clear" w:pos="4536"/>
          <w:tab w:val="clear" w:pos="9072"/>
        </w:tabs>
        <w:spacing w:line="276" w:lineRule="auto"/>
        <w:jc w:val="both"/>
        <w:rPr>
          <w:color w:val="002060"/>
        </w:rPr>
      </w:pPr>
      <w:r w:rsidRPr="00D166EB">
        <w:rPr>
          <w:color w:val="002060"/>
        </w:rPr>
        <w:t>A l’obtention des exigences particulières exprimées et attendues dans ce CDC (QI)</w:t>
      </w:r>
    </w:p>
    <w:p w14:paraId="7DEB0C75" w14:textId="77777777" w:rsidR="003D3AEF" w:rsidRPr="00D166EB" w:rsidRDefault="003D3AEF" w:rsidP="00D166EB">
      <w:pPr>
        <w:pStyle w:val="En-tte"/>
        <w:tabs>
          <w:tab w:val="clear" w:pos="4536"/>
          <w:tab w:val="clear" w:pos="9072"/>
        </w:tabs>
        <w:spacing w:line="276" w:lineRule="auto"/>
        <w:jc w:val="both"/>
        <w:rPr>
          <w:color w:val="002060"/>
        </w:rPr>
      </w:pPr>
      <w:r w:rsidRPr="00D166EB">
        <w:rPr>
          <w:color w:val="002060"/>
        </w:rPr>
        <w:t>A l’obtention de résultats de qualification de l’appareillage (QO, QP) conformes à nos attentes</w:t>
      </w:r>
    </w:p>
    <w:p w14:paraId="3D49E9F4" w14:textId="77777777" w:rsidR="003D3AEF" w:rsidRPr="00D166EB" w:rsidRDefault="003D3AEF" w:rsidP="00D166EB">
      <w:pPr>
        <w:pStyle w:val="En-tte"/>
        <w:tabs>
          <w:tab w:val="clear" w:pos="4536"/>
          <w:tab w:val="clear" w:pos="9072"/>
        </w:tabs>
        <w:spacing w:line="276" w:lineRule="auto"/>
        <w:jc w:val="both"/>
        <w:rPr>
          <w:color w:val="002060"/>
        </w:rPr>
      </w:pPr>
      <w:r w:rsidRPr="00D166EB">
        <w:rPr>
          <w:color w:val="002060"/>
        </w:rPr>
        <w:t xml:space="preserve">A la validation du procédé de congélation par l’utilisation de l’appareil fournis, dans les conditions décrites. </w:t>
      </w:r>
    </w:p>
    <w:p w14:paraId="57A0FC72" w14:textId="77777777" w:rsidR="003D3AEF" w:rsidRPr="00D166EB" w:rsidRDefault="003D3AEF" w:rsidP="00D166EB">
      <w:pPr>
        <w:tabs>
          <w:tab w:val="left" w:pos="426"/>
        </w:tabs>
        <w:spacing w:after="100"/>
        <w:ind w:left="0" w:right="-1"/>
        <w:jc w:val="both"/>
        <w:rPr>
          <w:color w:val="002060"/>
        </w:rPr>
      </w:pPr>
      <w:r w:rsidRPr="00D166EB">
        <w:rPr>
          <w:color w:val="002060"/>
        </w:rPr>
        <w:t>Ces opérations seront effectuées dans un délai maximal de 2 mois après installation et mise en service de l'appareil.</w:t>
      </w:r>
    </w:p>
    <w:p w14:paraId="56019434" w14:textId="77777777" w:rsidR="00653044" w:rsidRPr="00D166EB" w:rsidRDefault="00653044" w:rsidP="00D166EB">
      <w:pPr>
        <w:tabs>
          <w:tab w:val="left" w:pos="426"/>
        </w:tabs>
        <w:spacing w:after="100"/>
        <w:ind w:left="0" w:right="-1"/>
        <w:jc w:val="both"/>
        <w:rPr>
          <w:color w:val="002060"/>
        </w:rPr>
      </w:pPr>
      <w:r w:rsidRPr="00D166EB">
        <w:rPr>
          <w:color w:val="002060"/>
        </w:rPr>
        <w:t>En cas de dysfonctionnement prolongé intervenant lors de ce délai, cette période sera repoussée d'autant de jours.</w:t>
      </w:r>
    </w:p>
    <w:p w14:paraId="37212EB2" w14:textId="77777777" w:rsidR="002A11B8" w:rsidRPr="00D166EB" w:rsidRDefault="002A11B8" w:rsidP="00D166EB">
      <w:pPr>
        <w:tabs>
          <w:tab w:val="left" w:pos="426"/>
        </w:tabs>
        <w:spacing w:after="100"/>
        <w:ind w:left="0"/>
        <w:jc w:val="both"/>
        <w:rPr>
          <w:color w:val="002060"/>
        </w:rPr>
      </w:pPr>
    </w:p>
    <w:p w14:paraId="0F092B59" w14:textId="77777777" w:rsidR="002A11B8" w:rsidRPr="00D166EB" w:rsidRDefault="002A11B8" w:rsidP="00D166EB">
      <w:pPr>
        <w:tabs>
          <w:tab w:val="left" w:pos="426"/>
        </w:tabs>
        <w:spacing w:after="100"/>
        <w:ind w:left="0"/>
        <w:jc w:val="both"/>
        <w:rPr>
          <w:color w:val="002060"/>
        </w:rPr>
      </w:pPr>
    </w:p>
    <w:p w14:paraId="7A029232" w14:textId="01E878C9" w:rsidR="00653044" w:rsidRPr="00D166EB" w:rsidRDefault="00653044" w:rsidP="00D166EB">
      <w:pPr>
        <w:tabs>
          <w:tab w:val="left" w:pos="426"/>
        </w:tabs>
        <w:spacing w:after="100"/>
        <w:ind w:left="0"/>
        <w:jc w:val="both"/>
        <w:rPr>
          <w:color w:val="002060"/>
        </w:rPr>
      </w:pPr>
    </w:p>
    <w:sectPr w:rsidR="00653044" w:rsidRPr="00D166EB" w:rsidSect="006B0F7D">
      <w:headerReference w:type="even" r:id="rId8"/>
      <w:headerReference w:type="default" r:id="rId9"/>
      <w:footerReference w:type="default" r:id="rId10"/>
      <w:headerReference w:type="first" r:id="rId11"/>
      <w:footerReference w:type="first" r:id="rId12"/>
      <w:pgSz w:w="11907" w:h="16840" w:code="9"/>
      <w:pgMar w:top="1134" w:right="851" w:bottom="851" w:left="851" w:header="1134" w:footer="567"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2493CD" w14:textId="77777777" w:rsidR="00EF4BED" w:rsidRDefault="00EF4BED">
      <w:r>
        <w:separator/>
      </w:r>
    </w:p>
  </w:endnote>
  <w:endnote w:type="continuationSeparator" w:id="0">
    <w:p w14:paraId="69A0D1B3" w14:textId="77777777" w:rsidR="00EF4BED" w:rsidRDefault="00EF4B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Gotham Book">
    <w:panose1 w:val="00000000000000000000"/>
    <w:charset w:val="00"/>
    <w:family w:val="modern"/>
    <w:notTrueType/>
    <w:pitch w:val="variable"/>
    <w:sig w:usb0="A10000FF" w:usb1="4000005B" w:usb2="00000000" w:usb3="00000000" w:csb0="0000019B" w:csb1="00000000"/>
  </w:font>
  <w:font w:name="Segoe UI">
    <w:panose1 w:val="020B0502040204020203"/>
    <w:charset w:val="00"/>
    <w:family w:val="swiss"/>
    <w:pitch w:val="variable"/>
    <w:sig w:usb0="E4002EFF" w:usb1="C000E47F" w:usb2="00000009" w:usb3="00000000" w:csb0="000001FF" w:csb1="00000000"/>
  </w:font>
  <w:font w:name="Arial Gras">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61111" w14:textId="77777777" w:rsidR="00EB6ADC" w:rsidRPr="00486D33" w:rsidRDefault="00EB6ADC" w:rsidP="00EB6ADC">
    <w:pPr>
      <w:pStyle w:val="Pieddepage"/>
      <w:rPr>
        <w:sz w:val="10"/>
        <w:szCs w:val="10"/>
      </w:rPr>
    </w:pPr>
  </w:p>
  <w:tbl>
    <w:tblPr>
      <w:tblW w:w="9923" w:type="dxa"/>
      <w:tblLayout w:type="fixed"/>
      <w:tblCellMar>
        <w:left w:w="0" w:type="dxa"/>
        <w:right w:w="0" w:type="dxa"/>
      </w:tblCellMar>
      <w:tblLook w:val="0600" w:firstRow="0" w:lastRow="0" w:firstColumn="0" w:lastColumn="0" w:noHBand="1" w:noVBand="1"/>
    </w:tblPr>
    <w:tblGrid>
      <w:gridCol w:w="8789"/>
      <w:gridCol w:w="1134"/>
    </w:tblGrid>
    <w:tr w:rsidR="00EF3982" w14:paraId="0248331E" w14:textId="77777777" w:rsidTr="005F53BC">
      <w:trPr>
        <w:trHeight w:hRule="exact" w:val="227"/>
      </w:trPr>
      <w:tc>
        <w:tcPr>
          <w:tcW w:w="8789" w:type="dxa"/>
          <w:shd w:val="clear" w:color="auto" w:fill="auto"/>
          <w:vAlign w:val="bottom"/>
        </w:tcPr>
        <w:p w14:paraId="3DA98980" w14:textId="77777777" w:rsidR="00EB6ADC" w:rsidRPr="00C40DAF" w:rsidRDefault="00EB6ADC" w:rsidP="00EB6ADC">
          <w:pPr>
            <w:pStyle w:val="Siteinternet"/>
            <w:framePr w:wrap="auto" w:hAnchor="text" w:yAlign="inline"/>
            <w:spacing w:line="240" w:lineRule="auto"/>
            <w:suppressOverlap w:val="0"/>
          </w:pPr>
          <w:r>
            <w:rPr>
              <w:rFonts w:cs="Arial"/>
              <w:color w:val="333399"/>
            </w:rPr>
            <w:t>La version électronique fait foi</w:t>
          </w:r>
          <w:r w:rsidRPr="0040727D">
            <w:rPr>
              <w:snapToGrid w:val="0"/>
            </w:rPr>
            <w:t xml:space="preserve"> </w:t>
          </w:r>
          <w:r w:rsidRPr="0040727D">
            <w:rPr>
              <w:rFonts w:cs="Arial"/>
              <w:color w:val="333399"/>
            </w:rPr>
            <w:t xml:space="preserve"> </w:t>
          </w:r>
        </w:p>
      </w:tc>
      <w:tc>
        <w:tcPr>
          <w:tcW w:w="1134" w:type="dxa"/>
          <w:shd w:val="clear" w:color="auto" w:fill="auto"/>
          <w:vAlign w:val="bottom"/>
        </w:tcPr>
        <w:p w14:paraId="2C0CCE04" w14:textId="77777777" w:rsidR="00EB6ADC" w:rsidRPr="00C40DAF" w:rsidRDefault="00EB6ADC" w:rsidP="00EB6ADC">
          <w:pPr>
            <w:pStyle w:val="Pagination"/>
            <w:framePr w:wrap="auto" w:hAnchor="text" w:yAlign="inline"/>
            <w:spacing w:line="240" w:lineRule="auto"/>
            <w:suppressOverlap w:val="0"/>
          </w:pPr>
          <w:r w:rsidRPr="00C40DAF">
            <w:fldChar w:fldCharType="begin"/>
          </w:r>
          <w:r w:rsidRPr="00C40DAF">
            <w:instrText xml:space="preserve"> PAGE   \* MERGEFORMAT </w:instrText>
          </w:r>
          <w:r w:rsidRPr="00C40DAF">
            <w:fldChar w:fldCharType="separate"/>
          </w:r>
          <w:r w:rsidR="00706C02">
            <w:rPr>
              <w:noProof/>
            </w:rPr>
            <w:t>7</w:t>
          </w:r>
          <w:r w:rsidRPr="00C40DAF">
            <w:rPr>
              <w:noProof/>
            </w:rPr>
            <w:fldChar w:fldCharType="end"/>
          </w:r>
          <w:r w:rsidRPr="00C40DAF">
            <w:t>/</w:t>
          </w:r>
          <w:r w:rsidR="005E79DE">
            <w:fldChar w:fldCharType="begin"/>
          </w:r>
          <w:r w:rsidR="005E79DE">
            <w:instrText xml:space="preserve"> NUMPAGES   \* MERGEFORMAT </w:instrText>
          </w:r>
          <w:r w:rsidR="005E79DE">
            <w:fldChar w:fldCharType="separate"/>
          </w:r>
          <w:r w:rsidR="00706C02">
            <w:rPr>
              <w:noProof/>
            </w:rPr>
            <w:t>7</w:t>
          </w:r>
          <w:r w:rsidR="005E79DE">
            <w:rPr>
              <w:noProof/>
            </w:rPr>
            <w:fldChar w:fldCharType="end"/>
          </w:r>
        </w:p>
      </w:tc>
    </w:tr>
  </w:tbl>
  <w:p w14:paraId="26DDBA33" w14:textId="77777777" w:rsidR="0040727D" w:rsidRPr="00EB6ADC" w:rsidRDefault="0040727D" w:rsidP="00EB6ADC">
    <w:pPr>
      <w:pStyle w:val="Pieddepage"/>
      <w:ind w:left="0"/>
      <w:rPr>
        <w:sz w:val="10"/>
        <w:szCs w:val="1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DAD224" w14:textId="77777777" w:rsidR="00EB6ADC" w:rsidRPr="00486D33" w:rsidRDefault="00EB6ADC" w:rsidP="00EB6ADC">
    <w:pPr>
      <w:pStyle w:val="Pieddepage"/>
      <w:rPr>
        <w:sz w:val="10"/>
        <w:szCs w:val="10"/>
      </w:rPr>
    </w:pPr>
  </w:p>
  <w:tbl>
    <w:tblPr>
      <w:tblW w:w="9923" w:type="dxa"/>
      <w:tblLayout w:type="fixed"/>
      <w:tblCellMar>
        <w:left w:w="0" w:type="dxa"/>
        <w:right w:w="0" w:type="dxa"/>
      </w:tblCellMar>
      <w:tblLook w:val="0600" w:firstRow="0" w:lastRow="0" w:firstColumn="0" w:lastColumn="0" w:noHBand="1" w:noVBand="1"/>
    </w:tblPr>
    <w:tblGrid>
      <w:gridCol w:w="8789"/>
      <w:gridCol w:w="1134"/>
    </w:tblGrid>
    <w:tr w:rsidR="00EF3982" w14:paraId="011EB3FB" w14:textId="77777777" w:rsidTr="005F53BC">
      <w:trPr>
        <w:trHeight w:hRule="exact" w:val="227"/>
      </w:trPr>
      <w:tc>
        <w:tcPr>
          <w:tcW w:w="8789" w:type="dxa"/>
          <w:shd w:val="clear" w:color="auto" w:fill="auto"/>
          <w:vAlign w:val="bottom"/>
        </w:tcPr>
        <w:p w14:paraId="49BC80F9" w14:textId="77777777" w:rsidR="00EB6ADC" w:rsidRPr="00C40DAF" w:rsidRDefault="00EB6ADC" w:rsidP="00EB6ADC">
          <w:pPr>
            <w:pStyle w:val="Siteinternet"/>
            <w:framePr w:wrap="auto" w:hAnchor="text" w:yAlign="inline"/>
            <w:spacing w:line="240" w:lineRule="auto"/>
            <w:suppressOverlap w:val="0"/>
          </w:pPr>
          <w:r>
            <w:rPr>
              <w:rFonts w:cs="Arial"/>
              <w:color w:val="333399"/>
            </w:rPr>
            <w:t>La version électronique fait foi</w:t>
          </w:r>
          <w:r w:rsidRPr="0040727D">
            <w:rPr>
              <w:snapToGrid w:val="0"/>
            </w:rPr>
            <w:t xml:space="preserve"> </w:t>
          </w:r>
          <w:r w:rsidRPr="0040727D">
            <w:rPr>
              <w:rFonts w:cs="Arial"/>
              <w:color w:val="333399"/>
            </w:rPr>
            <w:t xml:space="preserve"> </w:t>
          </w:r>
        </w:p>
      </w:tc>
      <w:tc>
        <w:tcPr>
          <w:tcW w:w="1134" w:type="dxa"/>
          <w:shd w:val="clear" w:color="auto" w:fill="auto"/>
          <w:vAlign w:val="bottom"/>
        </w:tcPr>
        <w:p w14:paraId="5FACBEC0" w14:textId="77777777" w:rsidR="00EB6ADC" w:rsidRPr="00C40DAF" w:rsidRDefault="00EB6ADC" w:rsidP="00EB6ADC">
          <w:pPr>
            <w:pStyle w:val="Pagination"/>
            <w:framePr w:wrap="auto" w:hAnchor="text" w:yAlign="inline"/>
            <w:spacing w:line="240" w:lineRule="auto"/>
            <w:suppressOverlap w:val="0"/>
          </w:pPr>
          <w:r w:rsidRPr="00C40DAF">
            <w:fldChar w:fldCharType="begin"/>
          </w:r>
          <w:r w:rsidRPr="00C40DAF">
            <w:instrText xml:space="preserve"> PAGE   \* MERGEFORMAT </w:instrText>
          </w:r>
          <w:r w:rsidRPr="00C40DAF">
            <w:fldChar w:fldCharType="separate"/>
          </w:r>
          <w:r w:rsidR="00706C02">
            <w:rPr>
              <w:noProof/>
            </w:rPr>
            <w:t>1</w:t>
          </w:r>
          <w:r w:rsidRPr="00C40DAF">
            <w:rPr>
              <w:noProof/>
            </w:rPr>
            <w:fldChar w:fldCharType="end"/>
          </w:r>
          <w:r w:rsidRPr="00C40DAF">
            <w:t>/</w:t>
          </w:r>
          <w:r w:rsidR="005E79DE">
            <w:fldChar w:fldCharType="begin"/>
          </w:r>
          <w:r w:rsidR="005E79DE">
            <w:instrText xml:space="preserve"> NUMPAGES   \* MERGEFORMAT </w:instrText>
          </w:r>
          <w:r w:rsidR="005E79DE">
            <w:fldChar w:fldCharType="separate"/>
          </w:r>
          <w:r w:rsidR="00706C02">
            <w:rPr>
              <w:noProof/>
            </w:rPr>
            <w:t>7</w:t>
          </w:r>
          <w:r w:rsidR="005E79DE">
            <w:rPr>
              <w:noProof/>
            </w:rPr>
            <w:fldChar w:fldCharType="end"/>
          </w:r>
        </w:p>
      </w:tc>
    </w:tr>
  </w:tbl>
  <w:p w14:paraId="11EB4AB3" w14:textId="77777777" w:rsidR="009E64B4" w:rsidRPr="00EB6ADC" w:rsidRDefault="009E64B4" w:rsidP="00EB6ADC">
    <w:pPr>
      <w:pStyle w:val="Pieddepage"/>
      <w:ind w:left="0"/>
      <w:rPr>
        <w:sz w:val="4"/>
        <w:szCs w:val="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AF73AF" w14:textId="77777777" w:rsidR="00EF4BED" w:rsidRDefault="00EF4BED">
      <w:r>
        <w:separator/>
      </w:r>
    </w:p>
  </w:footnote>
  <w:footnote w:type="continuationSeparator" w:id="0">
    <w:p w14:paraId="2E8EBABA" w14:textId="77777777" w:rsidR="00EF4BED" w:rsidRDefault="00EF4B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14C443" w14:textId="77777777" w:rsidR="003D4AFC" w:rsidRDefault="00816939">
    <w:pPr>
      <w:pStyle w:val="En-tte"/>
    </w:pPr>
    <w:r>
      <w:rPr>
        <w:noProof/>
      </w:rPr>
      <mc:AlternateContent>
        <mc:Choice Requires="wps">
          <w:drawing>
            <wp:anchor distT="0" distB="0" distL="114300" distR="114300" simplePos="0" relativeHeight="251655168" behindDoc="1" locked="0" layoutInCell="1" allowOverlap="1" wp14:anchorId="7FB402F8" wp14:editId="37E2D217">
              <wp:simplePos x="0" y="0"/>
              <wp:positionH relativeFrom="page">
                <wp:align>center</wp:align>
              </wp:positionH>
              <wp:positionV relativeFrom="page">
                <wp:align>center</wp:align>
              </wp:positionV>
              <wp:extent cx="9525000" cy="508000"/>
              <wp:effectExtent l="0" t="0" r="0" b="0"/>
              <wp:wrapNone/>
              <wp:docPr id="6" name="WaterMarkFiligraneQN"/>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2700000">
                        <a:off x="0" y="0"/>
                        <a:ext cx="9525000" cy="508000"/>
                      </a:xfrm>
                      <a:prstGeom prst="rect">
                        <a:avLst/>
                      </a:prstGeom>
                    </wps:spPr>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18195B85" id="_x0000_t202" coordsize="21600,21600" o:spt="202" path="m,l,21600r21600,l21600,xe">
              <v:stroke joinstyle="miter"/>
              <v:path gradientshapeok="t" o:connecttype="rect"/>
            </v:shapetype>
            <v:shape id="WaterMarkFiligraneQN" o:spid="_x0000_s1026" type="#_x0000_t202" style="position:absolute;margin-left:0;margin-top:0;width:750pt;height:40pt;rotation:-45;z-index:-251661312;visibility:visible;mso-wrap-style:square;mso-width-percent:0;mso-height-percent:0;mso-wrap-distance-left:9pt;mso-wrap-distance-top:0;mso-wrap-distance-right:9pt;mso-wrap-distance-bottom:0;mso-position-horizontal:center;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" filled="f" stroked="f">
              <o:lock v:ext="edit" text="t" shapetype="t"/>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634A3F" w14:textId="77777777" w:rsidR="00EB6ADC" w:rsidRDefault="00EB6ADC" w:rsidP="00EB6ADC"/>
  <w:tbl>
    <w:tblPr>
      <w:tblW w:w="20408" w:type="dxa"/>
      <w:tblLook w:val="0600" w:firstRow="0" w:lastRow="0" w:firstColumn="0" w:lastColumn="0" w:noHBand="1" w:noVBand="1"/>
    </w:tblPr>
    <w:tblGrid>
      <w:gridCol w:w="10281"/>
      <w:gridCol w:w="10127"/>
    </w:tblGrid>
    <w:tr w:rsidR="007A1581" w14:paraId="675BC729" w14:textId="77777777" w:rsidTr="007A1581">
      <w:tc>
        <w:tcPr>
          <w:tcW w:w="10204" w:type="dxa"/>
        </w:tcPr>
        <w:p w14:paraId="2189A7B6" w14:textId="1AF7FD81" w:rsidR="007A1581" w:rsidRPr="005F53BC" w:rsidRDefault="007A1581" w:rsidP="007A1581">
          <w:pPr>
            <w:rPr>
              <w:b/>
              <w:color w:val="002060"/>
              <w:sz w:val="16"/>
              <w:szCs w:val="16"/>
            </w:rPr>
          </w:pPr>
          <w:r w:rsidRPr="005F53BC">
            <w:rPr>
              <w:rStyle w:val="Textebold"/>
              <w:color w:val="002060"/>
              <w:sz w:val="16"/>
              <w:szCs w:val="16"/>
            </w:rPr>
            <w:t xml:space="preserve">ÉTABLISSEMENT FRANÇAIS DU SANG </w:t>
          </w:r>
          <w:r>
            <w:rPr>
              <w:rStyle w:val="Textebold"/>
              <w:color w:val="002060"/>
              <w:sz w:val="16"/>
              <w:szCs w:val="16"/>
            </w:rPr>
            <w:t>HAUTS DE FRANCE-NORMANDIE</w:t>
          </w:r>
        </w:p>
      </w:tc>
      <w:tc>
        <w:tcPr>
          <w:tcW w:w="10204" w:type="dxa"/>
          <w:shd w:val="clear" w:color="auto" w:fill="auto"/>
        </w:tcPr>
        <w:p w14:paraId="6024303F" w14:textId="1F447D5A" w:rsidR="007A1581" w:rsidRPr="005F53BC" w:rsidRDefault="007A1581" w:rsidP="007A1581">
          <w:pPr>
            <w:rPr>
              <w:b/>
              <w:color w:val="002060"/>
              <w:sz w:val="16"/>
              <w:szCs w:val="16"/>
            </w:rPr>
          </w:pPr>
        </w:p>
      </w:tc>
    </w:tr>
    <w:tr w:rsidR="007A1581" w14:paraId="2A2424C4" w14:textId="77777777" w:rsidTr="007A1581">
      <w:trPr>
        <w:trHeight w:val="284"/>
      </w:trPr>
      <w:tc>
        <w:tcPr>
          <w:tcW w:w="10204" w:type="dxa"/>
          <w:tcBorders>
            <w:bottom w:val="single" w:sz="12" w:space="0" w:color="C00000"/>
          </w:tcBorders>
        </w:tcPr>
        <w:p w14:paraId="76238B35" w14:textId="36C50C9D" w:rsidR="007A1581" w:rsidRPr="005F53BC" w:rsidRDefault="007A1581" w:rsidP="007A1581">
          <w:pPr>
            <w:tabs>
              <w:tab w:val="right" w:pos="10065"/>
            </w:tabs>
            <w:rPr>
              <w:b/>
              <w:color w:val="002060"/>
              <w:sz w:val="18"/>
              <w:szCs w:val="18"/>
            </w:rPr>
          </w:pPr>
          <w:r w:rsidRPr="005F53BC">
            <w:rPr>
              <w:b/>
              <w:color w:val="002060"/>
              <w:sz w:val="18"/>
              <w:szCs w:val="18"/>
            </w:rPr>
            <w:tab/>
          </w:r>
        </w:p>
      </w:tc>
      <w:tc>
        <w:tcPr>
          <w:tcW w:w="10204" w:type="dxa"/>
          <w:tcBorders>
            <w:bottom w:val="single" w:sz="12" w:space="0" w:color="C00000"/>
          </w:tcBorders>
          <w:shd w:val="clear" w:color="auto" w:fill="auto"/>
        </w:tcPr>
        <w:p w14:paraId="46F46DC6" w14:textId="38F3A591" w:rsidR="007A1581" w:rsidRPr="005F53BC" w:rsidRDefault="007A1581" w:rsidP="007A1581">
          <w:pPr>
            <w:tabs>
              <w:tab w:val="right" w:pos="10065"/>
            </w:tabs>
            <w:rPr>
              <w:b/>
              <w:color w:val="002060"/>
              <w:sz w:val="18"/>
              <w:szCs w:val="18"/>
            </w:rPr>
          </w:pPr>
          <w:r w:rsidRPr="005F53BC">
            <w:rPr>
              <w:b/>
              <w:color w:val="002060"/>
              <w:sz w:val="18"/>
              <w:szCs w:val="18"/>
            </w:rPr>
            <w:t>Cahier des Charges Matériel – Proposition d’exigences</w:t>
          </w:r>
          <w:r w:rsidRPr="005F53BC">
            <w:rPr>
              <w:b/>
              <w:color w:val="002060"/>
              <w:sz w:val="18"/>
              <w:szCs w:val="18"/>
            </w:rPr>
            <w:tab/>
          </w:r>
          <w:r w:rsidRPr="005F53BC">
            <w:rPr>
              <w:b/>
              <w:color w:val="002060"/>
              <w:sz w:val="16"/>
              <w:szCs w:val="16"/>
            </w:rPr>
            <w:t xml:space="preserve">BFC/ACH/FO/005 </w:t>
          </w:r>
          <w:r w:rsidRPr="005F53BC">
            <w:rPr>
              <w:color w:val="002060"/>
              <w:sz w:val="16"/>
              <w:szCs w:val="16"/>
            </w:rPr>
            <w:t>version 2</w:t>
          </w:r>
        </w:p>
      </w:tc>
    </w:tr>
  </w:tbl>
  <w:p w14:paraId="47A332E4" w14:textId="77777777" w:rsidR="00EB6ADC" w:rsidRPr="00486D33" w:rsidRDefault="00816939" w:rsidP="00EB6ADC">
    <w:pPr>
      <w:pStyle w:val="En-tte"/>
      <w:jc w:val="right"/>
      <w:rPr>
        <w:sz w:val="10"/>
        <w:szCs w:val="10"/>
      </w:rPr>
    </w:pPr>
    <w:r>
      <w:rPr>
        <w:noProof/>
      </w:rPr>
      <w:drawing>
        <wp:anchor distT="0" distB="0" distL="114300" distR="114300" simplePos="0" relativeHeight="251660288" behindDoc="1" locked="0" layoutInCell="1" allowOverlap="1" wp14:anchorId="13A288B6" wp14:editId="5D63651D">
          <wp:simplePos x="0" y="0"/>
          <wp:positionH relativeFrom="page">
            <wp:posOffset>180340</wp:posOffset>
          </wp:positionH>
          <wp:positionV relativeFrom="page">
            <wp:posOffset>-381000</wp:posOffset>
          </wp:positionV>
          <wp:extent cx="3059430" cy="4319905"/>
          <wp:effectExtent l="0" t="0" r="0" b="0"/>
          <wp:wrapNone/>
          <wp:docPr id="3" name="Image 2" descr="cercl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descr="cercle.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783840" cy="3930650"/>
                  </a:xfrm>
                  <a:prstGeom prst="rect">
                    <a:avLst/>
                  </a:prstGeom>
                  <a:noFill/>
                  <a:ln>
                    <a:noFill/>
                  </a:ln>
                </pic:spPr>
              </pic:pic>
            </a:graphicData>
          </a:graphic>
          <wp14:sizeRelH relativeFrom="margin">
            <wp14:pctWidth>0</wp14:pctWidth>
          </wp14:sizeRelH>
          <wp14:sizeRelV relativeFrom="margin">
            <wp14:pctHeight>0</wp14:pctHeight>
          </wp14:sizeRelV>
        </wp:anchor>
      </w:drawing>
    </w:r>
  </w:p>
  <w:tbl>
    <w:tblPr>
      <w:tblW w:w="10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062"/>
      <w:gridCol w:w="2586"/>
    </w:tblGrid>
    <w:tr w:rsidR="00EF3982" w14:paraId="5595FE0C" w14:textId="77777777" w:rsidTr="00993D1F">
      <w:trPr>
        <w:cantSplit/>
        <w:trHeight w:val="397"/>
        <w:jc w:val="center"/>
      </w:trPr>
      <w:tc>
        <w:tcPr>
          <w:tcW w:w="8062" w:type="dxa"/>
          <w:tcBorders>
            <w:bottom w:val="nil"/>
          </w:tcBorders>
          <w:vAlign w:val="center"/>
        </w:tcPr>
        <w:p w14:paraId="5AE43DCD" w14:textId="77777777" w:rsidR="00860627" w:rsidRPr="00866C2A" w:rsidRDefault="00860627" w:rsidP="00860627">
          <w:pPr>
            <w:autoSpaceDE w:val="0"/>
            <w:autoSpaceDN w:val="0"/>
            <w:adjustRightInd w:val="0"/>
            <w:ind w:left="0"/>
            <w:jc w:val="both"/>
            <w:rPr>
              <w:b/>
              <w:bCs/>
              <w:i/>
              <w:color w:val="FF0000"/>
            </w:rPr>
          </w:pPr>
          <w:r>
            <w:rPr>
              <w:b/>
              <w:smallCaps/>
              <w:sz w:val="22"/>
            </w:rPr>
            <w:t>Cahier des Charges – Proposition d’exigences</w:t>
          </w:r>
        </w:p>
      </w:tc>
      <w:tc>
        <w:tcPr>
          <w:tcW w:w="2586" w:type="dxa"/>
          <w:vAlign w:val="center"/>
        </w:tcPr>
        <w:p w14:paraId="0123CDAC" w14:textId="77777777" w:rsidR="00860627" w:rsidRDefault="00860627" w:rsidP="00816939">
          <w:pPr>
            <w:rPr>
              <w:caps/>
            </w:rPr>
          </w:pPr>
          <w:r>
            <w:rPr>
              <w:caps/>
              <w:lang w:val="de-DE"/>
            </w:rPr>
            <w:t>R</w:t>
          </w:r>
          <w:r>
            <w:rPr>
              <w:lang w:val="de-DE"/>
            </w:rPr>
            <w:t>éf</w:t>
          </w:r>
          <w:r>
            <w:rPr>
              <w:caps/>
              <w:lang w:val="de-DE"/>
            </w:rPr>
            <w:t xml:space="preserve"> :</w:t>
          </w:r>
          <w:r>
            <w:rPr>
              <w:b/>
              <w:caps/>
              <w:sz w:val="24"/>
              <w:lang w:val="de-DE"/>
            </w:rPr>
            <w:t xml:space="preserve"> </w:t>
          </w:r>
          <w:r>
            <w:rPr>
              <w:b/>
              <w:caps/>
              <w:sz w:val="22"/>
              <w:lang w:val="de-DE"/>
            </w:rPr>
            <w:t>CDC-</w:t>
          </w:r>
          <w:r w:rsidRPr="002D10C7">
            <w:rPr>
              <w:rFonts w:cs="Arial"/>
              <w:b/>
              <w:color w:val="FF0000"/>
              <w:sz w:val="22"/>
              <w:szCs w:val="22"/>
            </w:rPr>
            <w:t xml:space="preserve"> </w:t>
          </w:r>
          <w:r w:rsidR="00816939">
            <w:rPr>
              <w:rFonts w:cs="Arial"/>
              <w:b/>
              <w:color w:val="F4B083"/>
              <w:sz w:val="22"/>
              <w:szCs w:val="22"/>
            </w:rPr>
            <w:t>surgélateur</w:t>
          </w:r>
        </w:p>
      </w:tc>
    </w:tr>
    <w:tr w:rsidR="00EF3982" w14:paraId="5A8354C7" w14:textId="77777777" w:rsidTr="00993D1F">
      <w:trPr>
        <w:cantSplit/>
        <w:trHeight w:val="397"/>
        <w:jc w:val="center"/>
      </w:trPr>
      <w:tc>
        <w:tcPr>
          <w:tcW w:w="8062" w:type="dxa"/>
          <w:tcBorders>
            <w:top w:val="nil"/>
          </w:tcBorders>
          <w:vAlign w:val="center"/>
        </w:tcPr>
        <w:p w14:paraId="764005E6" w14:textId="77777777" w:rsidR="00860627" w:rsidRPr="000D4DD8" w:rsidRDefault="00816939" w:rsidP="00860627">
          <w:pPr>
            <w:autoSpaceDE w:val="0"/>
            <w:autoSpaceDN w:val="0"/>
            <w:adjustRightInd w:val="0"/>
            <w:ind w:left="0"/>
            <w:jc w:val="both"/>
            <w:rPr>
              <w:b/>
              <w:smallCaps/>
              <w:color w:val="F4B083"/>
              <w:sz w:val="22"/>
            </w:rPr>
          </w:pPr>
          <w:r>
            <w:rPr>
              <w:b/>
              <w:smallCaps/>
              <w:color w:val="F4B083"/>
              <w:sz w:val="22"/>
            </w:rPr>
            <w:t>Surgélateur à plasmas</w:t>
          </w:r>
          <w:r w:rsidR="00860627" w:rsidRPr="000D4DD8">
            <w:rPr>
              <w:b/>
              <w:smallCaps/>
              <w:color w:val="F4B083"/>
              <w:sz w:val="22"/>
            </w:rPr>
            <w:t xml:space="preserve"> </w:t>
          </w:r>
        </w:p>
      </w:tc>
      <w:tc>
        <w:tcPr>
          <w:tcW w:w="2586" w:type="dxa"/>
          <w:vAlign w:val="center"/>
        </w:tcPr>
        <w:p w14:paraId="112F314F" w14:textId="1A05C515" w:rsidR="007A1581" w:rsidRPr="007A1581" w:rsidRDefault="00860627" w:rsidP="00816939">
          <w:pPr>
            <w:ind w:left="0"/>
            <w:rPr>
              <w:b/>
              <w:color w:val="F4B083"/>
            </w:rPr>
          </w:pPr>
          <w:r>
            <w:t xml:space="preserve">Date : </w:t>
          </w:r>
          <w:r w:rsidR="007A1581">
            <w:rPr>
              <w:b/>
              <w:color w:val="F4B083"/>
            </w:rPr>
            <w:t>Janvier 2026</w:t>
          </w:r>
        </w:p>
      </w:tc>
    </w:tr>
  </w:tbl>
  <w:p w14:paraId="7B582F28" w14:textId="77777777" w:rsidR="00860627" w:rsidRDefault="00816939" w:rsidP="00860627">
    <w:pPr>
      <w:pStyle w:val="En-tte"/>
    </w:pPr>
    <w:r>
      <w:rPr>
        <w:noProof/>
      </w:rPr>
      <mc:AlternateContent>
        <mc:Choice Requires="wps">
          <w:drawing>
            <wp:anchor distT="0" distB="0" distL="114300" distR="114300" simplePos="0" relativeHeight="251656192" behindDoc="1" locked="0" layoutInCell="1" allowOverlap="1" wp14:anchorId="492AEFD0" wp14:editId="0F3ED615">
              <wp:simplePos x="0" y="0"/>
              <wp:positionH relativeFrom="page">
                <wp:align>center</wp:align>
              </wp:positionH>
              <wp:positionV relativeFrom="page">
                <wp:align>center</wp:align>
              </wp:positionV>
              <wp:extent cx="9525000" cy="508000"/>
              <wp:effectExtent l="0" t="0" r="0" b="0"/>
              <wp:wrapNone/>
              <wp:docPr id="2" name="WaterMarkFiligraneQN"/>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2700000">
                        <a:off x="0" y="0"/>
                        <a:ext cx="9525000" cy="508000"/>
                      </a:xfrm>
                      <a:prstGeom prst="rect">
                        <a:avLst/>
                      </a:prstGeom>
                    </wps:spPr>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01ECB850" id="_x0000_t202" coordsize="21600,21600" o:spt="202" path="m,l,21600r21600,l21600,xe">
              <v:stroke joinstyle="miter"/>
              <v:path gradientshapeok="t" o:connecttype="rect"/>
            </v:shapetype>
            <v:shape id="WaterMarkFiligraneQN" o:spid="_x0000_s1026" type="#_x0000_t202" style="position:absolute;margin-left:0;margin-top:0;width:750pt;height:40pt;rotation:-45;z-index:-251660288;visibility:visible;mso-wrap-style:square;mso-width-percent:0;mso-height-percent:0;mso-wrap-distance-left:9pt;mso-wrap-distance-top:0;mso-wrap-distance-right:9pt;mso-wrap-distance-bottom:0;mso-position-horizontal:center;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" filled="f" stroked="f">
              <o:lock v:ext="edit" text="t" shapetype="t"/>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6D9D0C" w14:textId="509CC9BC" w:rsidR="00EB6ADC" w:rsidRDefault="00816939" w:rsidP="00EB6ADC">
    <w:pPr>
      <w:pStyle w:val="En-tte"/>
    </w:pPr>
    <w:r>
      <w:rPr>
        <w:noProof/>
      </w:rPr>
      <w:drawing>
        <wp:anchor distT="0" distB="0" distL="114300" distR="114300" simplePos="0" relativeHeight="251657216" behindDoc="1" locked="0" layoutInCell="1" allowOverlap="1" wp14:anchorId="78A79D19" wp14:editId="5142AE22">
          <wp:simplePos x="0" y="0"/>
          <wp:positionH relativeFrom="page">
            <wp:posOffset>177165</wp:posOffset>
          </wp:positionH>
          <wp:positionV relativeFrom="page">
            <wp:posOffset>-371475</wp:posOffset>
          </wp:positionV>
          <wp:extent cx="6481445" cy="4319905"/>
          <wp:effectExtent l="0" t="0" r="0" b="0"/>
          <wp:wrapNone/>
          <wp:docPr id="4"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97880" cy="393065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9264" behindDoc="1" locked="0" layoutInCell="1" allowOverlap="1" wp14:anchorId="061F377B" wp14:editId="76A01716">
          <wp:simplePos x="0" y="0"/>
          <wp:positionH relativeFrom="page">
            <wp:posOffset>5911215</wp:posOffset>
          </wp:positionH>
          <wp:positionV relativeFrom="page">
            <wp:posOffset>-36830</wp:posOffset>
          </wp:positionV>
          <wp:extent cx="1078865" cy="1079500"/>
          <wp:effectExtent l="0" t="0" r="0" b="0"/>
          <wp:wrapNone/>
          <wp:docPr id="5" name="Image 4" descr="logo_ef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4" descr="logo_efs.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78865" cy="1079500"/>
                  </a:xfrm>
                  <a:prstGeom prst="rect">
                    <a:avLst/>
                  </a:prstGeom>
                  <a:noFill/>
                  <a:ln>
                    <a:noFill/>
                  </a:ln>
                </pic:spPr>
              </pic:pic>
            </a:graphicData>
          </a:graphic>
          <wp14:sizeRelH relativeFrom="page">
            <wp14:pctWidth>0</wp14:pctWidth>
          </wp14:sizeRelH>
          <wp14:sizeRelV relativeFrom="page">
            <wp14:pctHeight>0</wp14:pctHeight>
          </wp14:sizeRelV>
        </wp:anchor>
      </w:drawing>
    </w:r>
  </w:p>
  <w:tbl>
    <w:tblPr>
      <w:tblW w:w="0" w:type="auto"/>
      <w:tblLook w:val="0600" w:firstRow="0" w:lastRow="0" w:firstColumn="0" w:lastColumn="0" w:noHBand="1" w:noVBand="1"/>
    </w:tblPr>
    <w:tblGrid>
      <w:gridCol w:w="10205"/>
    </w:tblGrid>
    <w:tr w:rsidR="00EF3982" w14:paraId="744883B6" w14:textId="77777777" w:rsidTr="005F53BC">
      <w:tc>
        <w:tcPr>
          <w:tcW w:w="10344" w:type="dxa"/>
          <w:shd w:val="clear" w:color="auto" w:fill="auto"/>
        </w:tcPr>
        <w:p w14:paraId="432EC501" w14:textId="4780448F" w:rsidR="00EB6ADC" w:rsidRPr="005F53BC" w:rsidRDefault="00EB6ADC" w:rsidP="00EB6ADC">
          <w:pPr>
            <w:rPr>
              <w:b/>
              <w:color w:val="002060"/>
              <w:sz w:val="16"/>
              <w:szCs w:val="16"/>
            </w:rPr>
          </w:pPr>
          <w:r w:rsidRPr="005F53BC">
            <w:rPr>
              <w:rStyle w:val="Textebold"/>
              <w:color w:val="002060"/>
              <w:sz w:val="16"/>
              <w:szCs w:val="16"/>
            </w:rPr>
            <w:t xml:space="preserve">ÉTABLISSEMENT FRANÇAIS DU SANG </w:t>
          </w:r>
          <w:r w:rsidR="007A1581">
            <w:rPr>
              <w:rStyle w:val="Textebold"/>
              <w:color w:val="002060"/>
              <w:sz w:val="16"/>
              <w:szCs w:val="16"/>
            </w:rPr>
            <w:t>HAUTS DE FRANCE-NORMANDIE</w:t>
          </w:r>
        </w:p>
      </w:tc>
    </w:tr>
    <w:tr w:rsidR="00EF3982" w14:paraId="064B7E89" w14:textId="77777777" w:rsidTr="005F53BC">
      <w:trPr>
        <w:trHeight w:val="284"/>
      </w:trPr>
      <w:tc>
        <w:tcPr>
          <w:tcW w:w="10344" w:type="dxa"/>
          <w:tcBorders>
            <w:bottom w:val="single" w:sz="12" w:space="0" w:color="C00000"/>
          </w:tcBorders>
          <w:shd w:val="clear" w:color="auto" w:fill="auto"/>
        </w:tcPr>
        <w:p w14:paraId="1CF1E0D8" w14:textId="13B6385B" w:rsidR="00EB6ADC" w:rsidRPr="005F53BC" w:rsidRDefault="00EB6ADC" w:rsidP="007A1581">
          <w:pPr>
            <w:tabs>
              <w:tab w:val="right" w:pos="10065"/>
            </w:tabs>
            <w:ind w:left="0"/>
            <w:rPr>
              <w:b/>
              <w:color w:val="002060"/>
              <w:sz w:val="18"/>
              <w:szCs w:val="18"/>
            </w:rPr>
          </w:pPr>
          <w:r w:rsidRPr="005F53BC">
            <w:rPr>
              <w:b/>
              <w:color w:val="002060"/>
              <w:sz w:val="18"/>
              <w:szCs w:val="18"/>
            </w:rPr>
            <w:tab/>
          </w:r>
        </w:p>
      </w:tc>
    </w:tr>
  </w:tbl>
  <w:p w14:paraId="19420CDD" w14:textId="77777777" w:rsidR="009E64B4" w:rsidRPr="00EB6ADC" w:rsidRDefault="00816939" w:rsidP="00EB6ADC">
    <w:pPr>
      <w:pStyle w:val="En-tte"/>
      <w:ind w:left="0"/>
      <w:rPr>
        <w:sz w:val="10"/>
        <w:szCs w:val="10"/>
      </w:rPr>
    </w:pPr>
    <w:r>
      <w:rPr>
        <w:noProof/>
      </w:rPr>
      <mc:AlternateContent>
        <mc:Choice Requires="wps">
          <w:drawing>
            <wp:anchor distT="0" distB="0" distL="114300" distR="114300" simplePos="0" relativeHeight="251658240" behindDoc="1" locked="0" layoutInCell="1" allowOverlap="1" wp14:anchorId="76A2AA0A" wp14:editId="596235FF">
              <wp:simplePos x="0" y="0"/>
              <wp:positionH relativeFrom="page">
                <wp:align>center</wp:align>
              </wp:positionH>
              <wp:positionV relativeFrom="page">
                <wp:align>center</wp:align>
              </wp:positionV>
              <wp:extent cx="9525000" cy="508000"/>
              <wp:effectExtent l="0" t="0" r="0" b="0"/>
              <wp:wrapNone/>
              <wp:docPr id="1" name="WaterMarkFiligraneQN"/>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2700000">
                        <a:off x="0" y="0"/>
                        <a:ext cx="9525000" cy="508000"/>
                      </a:xfrm>
                      <a:prstGeom prst="rect">
                        <a:avLst/>
                      </a:prstGeom>
                    </wps:spPr>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46DD62C8" id="_x0000_t202" coordsize="21600,21600" o:spt="202" path="m,l,21600r21600,l21600,xe">
              <v:stroke joinstyle="miter"/>
              <v:path gradientshapeok="t" o:connecttype="rect"/>
            </v:shapetype>
            <v:shape id="WaterMarkFiligraneQN" o:spid="_x0000_s1026" type="#_x0000_t202" style="position:absolute;margin-left:0;margin-top:0;width:750pt;height:40pt;rotation:-45;z-index:-251658240;visibility:visible;mso-wrap-style:square;mso-width-percent:0;mso-height-percent:0;mso-wrap-distance-left:9pt;mso-wrap-distance-top:0;mso-wrap-distance-right:9pt;mso-wrap-distance-bottom:0;mso-position-horizontal:center;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" filled="f" stroked="f">
              <o:lock v:ext="edit" text="t" shapetype="t"/>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9667682"/>
    <w:lvl w:ilvl="0">
      <w:start w:val="1"/>
      <w:numFmt w:val="bullet"/>
      <w:lvlText w:val=""/>
      <w:lvlJc w:val="left"/>
      <w:pPr>
        <w:tabs>
          <w:tab w:val="num" w:pos="360"/>
        </w:tabs>
        <w:ind w:left="360" w:hanging="360"/>
      </w:pPr>
      <w:rPr>
        <w:rFonts w:ascii="Symbol" w:hAnsi="Symbol" w:hint="default"/>
      </w:rPr>
    </w:lvl>
  </w:abstractNum>
  <w:abstractNum w:abstractNumId="1" w15:restartNumberingAfterBreak="1">
    <w:nsid w:val="FFFFFFFB"/>
    <w:multiLevelType w:val="multilevel"/>
    <w:tmpl w:val="8DDCD836"/>
    <w:lvl w:ilvl="0">
      <w:start w:val="1"/>
      <w:numFmt w:val="decimal"/>
      <w:pStyle w:val="Titre1"/>
      <w:lvlText w:val="%1 - "/>
      <w:lvlJc w:val="left"/>
      <w:pPr>
        <w:tabs>
          <w:tab w:val="num" w:pos="519"/>
        </w:tabs>
        <w:ind w:left="0" w:firstLine="159"/>
      </w:pPr>
    </w:lvl>
    <w:lvl w:ilvl="1">
      <w:start w:val="1"/>
      <w:numFmt w:val="decimal"/>
      <w:pStyle w:val="Titre2"/>
      <w:lvlText w:val="%1.%2 -"/>
      <w:lvlJc w:val="left"/>
      <w:pPr>
        <w:tabs>
          <w:tab w:val="num" w:pos="1429"/>
        </w:tabs>
        <w:ind w:left="709" w:firstLine="0"/>
      </w:pPr>
    </w:lvl>
    <w:lvl w:ilvl="2">
      <w:start w:val="1"/>
      <w:numFmt w:val="decimal"/>
      <w:pStyle w:val="Titre3"/>
      <w:lvlText w:val="%1.%2.%3 -"/>
      <w:lvlJc w:val="left"/>
      <w:pPr>
        <w:tabs>
          <w:tab w:val="num" w:pos="2127"/>
        </w:tabs>
        <w:ind w:left="2127" w:hanging="708"/>
      </w:pPr>
    </w:lvl>
    <w:lvl w:ilvl="3">
      <w:start w:val="1"/>
      <w:numFmt w:val="decimal"/>
      <w:pStyle w:val="Titre4"/>
      <w:lvlText w:val="%1.%2.%3.%4 - "/>
      <w:lvlJc w:val="left"/>
      <w:pPr>
        <w:tabs>
          <w:tab w:val="num" w:pos="3207"/>
        </w:tabs>
        <w:ind w:left="2835" w:hanging="708"/>
      </w:pPr>
    </w:lvl>
    <w:lvl w:ilvl="4">
      <w:start w:val="1"/>
      <w:numFmt w:val="decimal"/>
      <w:pStyle w:val="Titre5"/>
      <w:lvlText w:val="%1.%2.%3.%4.%5."/>
      <w:lvlJc w:val="left"/>
      <w:pPr>
        <w:tabs>
          <w:tab w:val="num" w:pos="0"/>
        </w:tabs>
        <w:ind w:left="3540" w:hanging="708"/>
      </w:pPr>
    </w:lvl>
    <w:lvl w:ilvl="5">
      <w:start w:val="1"/>
      <w:numFmt w:val="decimal"/>
      <w:pStyle w:val="Titre6"/>
      <w:lvlText w:val="%1.%2.%3.%4.%5.%6."/>
      <w:lvlJc w:val="left"/>
      <w:pPr>
        <w:tabs>
          <w:tab w:val="num" w:pos="0"/>
        </w:tabs>
        <w:ind w:left="4248" w:hanging="708"/>
      </w:pPr>
    </w:lvl>
    <w:lvl w:ilvl="6">
      <w:start w:val="1"/>
      <w:numFmt w:val="decimal"/>
      <w:pStyle w:val="Titre7"/>
      <w:lvlText w:val="%1.%2.%3.%4.%5.%6.%7."/>
      <w:lvlJc w:val="left"/>
      <w:pPr>
        <w:tabs>
          <w:tab w:val="num" w:pos="0"/>
        </w:tabs>
        <w:ind w:left="4956" w:hanging="708"/>
      </w:pPr>
    </w:lvl>
    <w:lvl w:ilvl="7">
      <w:start w:val="1"/>
      <w:numFmt w:val="decimal"/>
      <w:pStyle w:val="Titre8"/>
      <w:lvlText w:val="%1.%2.%3.%4.%5.%6.%7.%8."/>
      <w:lvlJc w:val="left"/>
      <w:pPr>
        <w:tabs>
          <w:tab w:val="num" w:pos="0"/>
        </w:tabs>
        <w:ind w:left="5664" w:hanging="708"/>
      </w:pPr>
    </w:lvl>
    <w:lvl w:ilvl="8">
      <w:start w:val="1"/>
      <w:numFmt w:val="decimal"/>
      <w:pStyle w:val="Titre9"/>
      <w:lvlText w:val="%1.%2.%3.%4.%5.%6.%7.%8.%9."/>
      <w:lvlJc w:val="left"/>
      <w:pPr>
        <w:tabs>
          <w:tab w:val="num" w:pos="0"/>
        </w:tabs>
        <w:ind w:left="6372" w:hanging="708"/>
      </w:pPr>
    </w:lvl>
  </w:abstractNum>
  <w:abstractNum w:abstractNumId="2" w15:restartNumberingAfterBreak="0">
    <w:nsid w:val="041B2B3A"/>
    <w:multiLevelType w:val="hybridMultilevel"/>
    <w:tmpl w:val="CAEA09DA"/>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1">
    <w:nsid w:val="143158B9"/>
    <w:multiLevelType w:val="multilevel"/>
    <w:tmpl w:val="06A429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DB26DFD"/>
    <w:multiLevelType w:val="hybridMultilevel"/>
    <w:tmpl w:val="66C89B56"/>
    <w:lvl w:ilvl="0" w:tplc="040C0005">
      <w:start w:val="1"/>
      <w:numFmt w:val="bullet"/>
      <w:lvlText w:val=""/>
      <w:lvlJc w:val="left"/>
      <w:pPr>
        <w:tabs>
          <w:tab w:val="num" w:pos="720"/>
        </w:tabs>
        <w:ind w:left="720" w:hanging="360"/>
      </w:pPr>
      <w:rPr>
        <w:rFonts w:ascii="Wingdings" w:hAnsi="Wingdings"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1">
    <w:nsid w:val="203F43BE"/>
    <w:multiLevelType w:val="multilevel"/>
    <w:tmpl w:val="03D41B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1">
    <w:nsid w:val="27A65255"/>
    <w:multiLevelType w:val="hybridMultilevel"/>
    <w:tmpl w:val="7742814A"/>
    <w:lvl w:ilvl="0" w:tplc="66262A44">
      <w:start w:val="1"/>
      <w:numFmt w:val="bullet"/>
      <w:lvlText w:val=""/>
      <w:lvlJc w:val="left"/>
      <w:pPr>
        <w:tabs>
          <w:tab w:val="num" w:pos="360"/>
        </w:tabs>
        <w:ind w:left="360" w:hanging="360"/>
      </w:pPr>
      <w:rPr>
        <w:rFonts w:ascii="Symbol" w:hAnsi="Symbol" w:hint="default"/>
      </w:rPr>
    </w:lvl>
    <w:lvl w:ilvl="1" w:tplc="F3D49302">
      <w:start w:val="1"/>
      <w:numFmt w:val="bullet"/>
      <w:lvlText w:val="o"/>
      <w:lvlJc w:val="left"/>
      <w:pPr>
        <w:tabs>
          <w:tab w:val="num" w:pos="1080"/>
        </w:tabs>
        <w:ind w:left="1080" w:hanging="360"/>
      </w:pPr>
      <w:rPr>
        <w:rFonts w:ascii="Courier New" w:hAnsi="Courier New" w:cs="Courier New" w:hint="default"/>
      </w:rPr>
    </w:lvl>
    <w:lvl w:ilvl="2" w:tplc="57EC6314" w:tentative="1">
      <w:start w:val="1"/>
      <w:numFmt w:val="bullet"/>
      <w:lvlText w:val=""/>
      <w:lvlJc w:val="left"/>
      <w:pPr>
        <w:tabs>
          <w:tab w:val="num" w:pos="1800"/>
        </w:tabs>
        <w:ind w:left="1800" w:hanging="360"/>
      </w:pPr>
      <w:rPr>
        <w:rFonts w:ascii="Wingdings" w:hAnsi="Wingdings" w:hint="default"/>
      </w:rPr>
    </w:lvl>
    <w:lvl w:ilvl="3" w:tplc="62F4C2DE" w:tentative="1">
      <w:start w:val="1"/>
      <w:numFmt w:val="bullet"/>
      <w:lvlText w:val=""/>
      <w:lvlJc w:val="left"/>
      <w:pPr>
        <w:tabs>
          <w:tab w:val="num" w:pos="2520"/>
        </w:tabs>
        <w:ind w:left="2520" w:hanging="360"/>
      </w:pPr>
      <w:rPr>
        <w:rFonts w:ascii="Symbol" w:hAnsi="Symbol" w:hint="default"/>
      </w:rPr>
    </w:lvl>
    <w:lvl w:ilvl="4" w:tplc="7180A5CA" w:tentative="1">
      <w:start w:val="1"/>
      <w:numFmt w:val="bullet"/>
      <w:lvlText w:val="o"/>
      <w:lvlJc w:val="left"/>
      <w:pPr>
        <w:tabs>
          <w:tab w:val="num" w:pos="3240"/>
        </w:tabs>
        <w:ind w:left="3240" w:hanging="360"/>
      </w:pPr>
      <w:rPr>
        <w:rFonts w:ascii="Courier New" w:hAnsi="Courier New" w:cs="Courier New" w:hint="default"/>
      </w:rPr>
    </w:lvl>
    <w:lvl w:ilvl="5" w:tplc="CC0A19D0" w:tentative="1">
      <w:start w:val="1"/>
      <w:numFmt w:val="bullet"/>
      <w:lvlText w:val=""/>
      <w:lvlJc w:val="left"/>
      <w:pPr>
        <w:tabs>
          <w:tab w:val="num" w:pos="3960"/>
        </w:tabs>
        <w:ind w:left="3960" w:hanging="360"/>
      </w:pPr>
      <w:rPr>
        <w:rFonts w:ascii="Wingdings" w:hAnsi="Wingdings" w:hint="default"/>
      </w:rPr>
    </w:lvl>
    <w:lvl w:ilvl="6" w:tplc="A420039C" w:tentative="1">
      <w:start w:val="1"/>
      <w:numFmt w:val="bullet"/>
      <w:lvlText w:val=""/>
      <w:lvlJc w:val="left"/>
      <w:pPr>
        <w:tabs>
          <w:tab w:val="num" w:pos="4680"/>
        </w:tabs>
        <w:ind w:left="4680" w:hanging="360"/>
      </w:pPr>
      <w:rPr>
        <w:rFonts w:ascii="Symbol" w:hAnsi="Symbol" w:hint="default"/>
      </w:rPr>
    </w:lvl>
    <w:lvl w:ilvl="7" w:tplc="D9D2D986" w:tentative="1">
      <w:start w:val="1"/>
      <w:numFmt w:val="bullet"/>
      <w:lvlText w:val="o"/>
      <w:lvlJc w:val="left"/>
      <w:pPr>
        <w:tabs>
          <w:tab w:val="num" w:pos="5400"/>
        </w:tabs>
        <w:ind w:left="5400" w:hanging="360"/>
      </w:pPr>
      <w:rPr>
        <w:rFonts w:ascii="Courier New" w:hAnsi="Courier New" w:cs="Courier New" w:hint="default"/>
      </w:rPr>
    </w:lvl>
    <w:lvl w:ilvl="8" w:tplc="80B8863C"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1">
    <w:nsid w:val="31943707"/>
    <w:multiLevelType w:val="hybridMultilevel"/>
    <w:tmpl w:val="566A84F4"/>
    <w:lvl w:ilvl="0" w:tplc="6B7A9406">
      <w:numFmt w:val="bullet"/>
      <w:lvlText w:val="-"/>
      <w:lvlJc w:val="left"/>
      <w:pPr>
        <w:ind w:left="720" w:hanging="360"/>
      </w:pPr>
      <w:rPr>
        <w:rFonts w:ascii="Arial" w:eastAsia="Times New Roman" w:hAnsi="Arial" w:cs="Arial" w:hint="default"/>
        <w:b w:val="0"/>
      </w:rPr>
    </w:lvl>
    <w:lvl w:ilvl="1" w:tplc="26AC1AFE" w:tentative="1">
      <w:start w:val="1"/>
      <w:numFmt w:val="bullet"/>
      <w:lvlText w:val="o"/>
      <w:lvlJc w:val="left"/>
      <w:pPr>
        <w:ind w:left="1440" w:hanging="360"/>
      </w:pPr>
      <w:rPr>
        <w:rFonts w:ascii="Courier New" w:hAnsi="Courier New" w:cs="Courier New" w:hint="default"/>
      </w:rPr>
    </w:lvl>
    <w:lvl w:ilvl="2" w:tplc="C8945CC4" w:tentative="1">
      <w:start w:val="1"/>
      <w:numFmt w:val="bullet"/>
      <w:lvlText w:val=""/>
      <w:lvlJc w:val="left"/>
      <w:pPr>
        <w:ind w:left="2160" w:hanging="360"/>
      </w:pPr>
      <w:rPr>
        <w:rFonts w:ascii="Wingdings" w:hAnsi="Wingdings" w:hint="default"/>
      </w:rPr>
    </w:lvl>
    <w:lvl w:ilvl="3" w:tplc="241CAE02" w:tentative="1">
      <w:start w:val="1"/>
      <w:numFmt w:val="bullet"/>
      <w:lvlText w:val=""/>
      <w:lvlJc w:val="left"/>
      <w:pPr>
        <w:ind w:left="2880" w:hanging="360"/>
      </w:pPr>
      <w:rPr>
        <w:rFonts w:ascii="Symbol" w:hAnsi="Symbol" w:hint="default"/>
      </w:rPr>
    </w:lvl>
    <w:lvl w:ilvl="4" w:tplc="1D500274" w:tentative="1">
      <w:start w:val="1"/>
      <w:numFmt w:val="bullet"/>
      <w:lvlText w:val="o"/>
      <w:lvlJc w:val="left"/>
      <w:pPr>
        <w:ind w:left="3600" w:hanging="360"/>
      </w:pPr>
      <w:rPr>
        <w:rFonts w:ascii="Courier New" w:hAnsi="Courier New" w:cs="Courier New" w:hint="default"/>
      </w:rPr>
    </w:lvl>
    <w:lvl w:ilvl="5" w:tplc="5E20531E" w:tentative="1">
      <w:start w:val="1"/>
      <w:numFmt w:val="bullet"/>
      <w:lvlText w:val=""/>
      <w:lvlJc w:val="left"/>
      <w:pPr>
        <w:ind w:left="4320" w:hanging="360"/>
      </w:pPr>
      <w:rPr>
        <w:rFonts w:ascii="Wingdings" w:hAnsi="Wingdings" w:hint="default"/>
      </w:rPr>
    </w:lvl>
    <w:lvl w:ilvl="6" w:tplc="2A789756" w:tentative="1">
      <w:start w:val="1"/>
      <w:numFmt w:val="bullet"/>
      <w:lvlText w:val=""/>
      <w:lvlJc w:val="left"/>
      <w:pPr>
        <w:ind w:left="5040" w:hanging="360"/>
      </w:pPr>
      <w:rPr>
        <w:rFonts w:ascii="Symbol" w:hAnsi="Symbol" w:hint="default"/>
      </w:rPr>
    </w:lvl>
    <w:lvl w:ilvl="7" w:tplc="2280C9D4" w:tentative="1">
      <w:start w:val="1"/>
      <w:numFmt w:val="bullet"/>
      <w:lvlText w:val="o"/>
      <w:lvlJc w:val="left"/>
      <w:pPr>
        <w:ind w:left="5760" w:hanging="360"/>
      </w:pPr>
      <w:rPr>
        <w:rFonts w:ascii="Courier New" w:hAnsi="Courier New" w:cs="Courier New" w:hint="default"/>
      </w:rPr>
    </w:lvl>
    <w:lvl w:ilvl="8" w:tplc="55D419D4" w:tentative="1">
      <w:start w:val="1"/>
      <w:numFmt w:val="bullet"/>
      <w:lvlText w:val=""/>
      <w:lvlJc w:val="left"/>
      <w:pPr>
        <w:ind w:left="6480" w:hanging="360"/>
      </w:pPr>
      <w:rPr>
        <w:rFonts w:ascii="Wingdings" w:hAnsi="Wingdings" w:hint="default"/>
      </w:rPr>
    </w:lvl>
  </w:abstractNum>
  <w:abstractNum w:abstractNumId="8" w15:restartNumberingAfterBreak="1">
    <w:nsid w:val="347472F4"/>
    <w:multiLevelType w:val="singleLevel"/>
    <w:tmpl w:val="7B5859B4"/>
    <w:lvl w:ilvl="0">
      <w:start w:val="1"/>
      <w:numFmt w:val="bullet"/>
      <w:lvlText w:val="-"/>
      <w:lvlJc w:val="left"/>
      <w:pPr>
        <w:tabs>
          <w:tab w:val="num" w:pos="360"/>
        </w:tabs>
        <w:ind w:left="360" w:hanging="360"/>
      </w:pPr>
      <w:rPr>
        <w:rFonts w:ascii="Times New Roman" w:hAnsi="Times New Roman" w:hint="default"/>
      </w:rPr>
    </w:lvl>
  </w:abstractNum>
  <w:abstractNum w:abstractNumId="9" w15:restartNumberingAfterBreak="1">
    <w:nsid w:val="35E133BA"/>
    <w:multiLevelType w:val="singleLevel"/>
    <w:tmpl w:val="7B5859B4"/>
    <w:lvl w:ilvl="0">
      <w:start w:val="1"/>
      <w:numFmt w:val="bullet"/>
      <w:lvlText w:val="-"/>
      <w:lvlJc w:val="left"/>
      <w:pPr>
        <w:tabs>
          <w:tab w:val="num" w:pos="360"/>
        </w:tabs>
        <w:ind w:left="360" w:hanging="360"/>
      </w:pPr>
      <w:rPr>
        <w:rFonts w:ascii="Times New Roman" w:hAnsi="Times New Roman" w:hint="default"/>
      </w:rPr>
    </w:lvl>
  </w:abstractNum>
  <w:abstractNum w:abstractNumId="10" w15:restartNumberingAfterBreak="0">
    <w:nsid w:val="3AEB15B7"/>
    <w:multiLevelType w:val="hybridMultilevel"/>
    <w:tmpl w:val="EE8AA946"/>
    <w:lvl w:ilvl="0" w:tplc="A84E3718">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3D6E7035"/>
    <w:multiLevelType w:val="hybridMultilevel"/>
    <w:tmpl w:val="0C8CD70E"/>
    <w:lvl w:ilvl="0" w:tplc="040C0015">
      <w:start w:val="1"/>
      <w:numFmt w:val="upperLetter"/>
      <w:lvlText w:val="%1."/>
      <w:lvlJc w:val="left"/>
      <w:pPr>
        <w:ind w:left="502" w:hanging="360"/>
      </w:pPr>
      <w:rPr>
        <w:rFonts w:hint="default"/>
      </w:rPr>
    </w:lvl>
    <w:lvl w:ilvl="1" w:tplc="040C0019" w:tentative="1">
      <w:start w:val="1"/>
      <w:numFmt w:val="lowerLetter"/>
      <w:lvlText w:val="%2."/>
      <w:lvlJc w:val="left"/>
      <w:pPr>
        <w:ind w:left="1222" w:hanging="360"/>
      </w:pPr>
    </w:lvl>
    <w:lvl w:ilvl="2" w:tplc="040C001B" w:tentative="1">
      <w:start w:val="1"/>
      <w:numFmt w:val="lowerRoman"/>
      <w:lvlText w:val="%3."/>
      <w:lvlJc w:val="right"/>
      <w:pPr>
        <w:ind w:left="1942" w:hanging="180"/>
      </w:pPr>
    </w:lvl>
    <w:lvl w:ilvl="3" w:tplc="040C000F" w:tentative="1">
      <w:start w:val="1"/>
      <w:numFmt w:val="decimal"/>
      <w:lvlText w:val="%4."/>
      <w:lvlJc w:val="left"/>
      <w:pPr>
        <w:ind w:left="2662" w:hanging="360"/>
      </w:pPr>
    </w:lvl>
    <w:lvl w:ilvl="4" w:tplc="040C0019" w:tentative="1">
      <w:start w:val="1"/>
      <w:numFmt w:val="lowerLetter"/>
      <w:lvlText w:val="%5."/>
      <w:lvlJc w:val="left"/>
      <w:pPr>
        <w:ind w:left="3382" w:hanging="360"/>
      </w:pPr>
    </w:lvl>
    <w:lvl w:ilvl="5" w:tplc="040C001B" w:tentative="1">
      <w:start w:val="1"/>
      <w:numFmt w:val="lowerRoman"/>
      <w:lvlText w:val="%6."/>
      <w:lvlJc w:val="right"/>
      <w:pPr>
        <w:ind w:left="4102" w:hanging="180"/>
      </w:pPr>
    </w:lvl>
    <w:lvl w:ilvl="6" w:tplc="040C000F" w:tentative="1">
      <w:start w:val="1"/>
      <w:numFmt w:val="decimal"/>
      <w:lvlText w:val="%7."/>
      <w:lvlJc w:val="left"/>
      <w:pPr>
        <w:ind w:left="4822" w:hanging="360"/>
      </w:pPr>
    </w:lvl>
    <w:lvl w:ilvl="7" w:tplc="040C0019" w:tentative="1">
      <w:start w:val="1"/>
      <w:numFmt w:val="lowerLetter"/>
      <w:lvlText w:val="%8."/>
      <w:lvlJc w:val="left"/>
      <w:pPr>
        <w:ind w:left="5542" w:hanging="360"/>
      </w:pPr>
    </w:lvl>
    <w:lvl w:ilvl="8" w:tplc="040C001B" w:tentative="1">
      <w:start w:val="1"/>
      <w:numFmt w:val="lowerRoman"/>
      <w:lvlText w:val="%9."/>
      <w:lvlJc w:val="right"/>
      <w:pPr>
        <w:ind w:left="6262" w:hanging="180"/>
      </w:pPr>
    </w:lvl>
  </w:abstractNum>
  <w:abstractNum w:abstractNumId="12" w15:restartNumberingAfterBreak="0">
    <w:nsid w:val="3F3C15EE"/>
    <w:multiLevelType w:val="singleLevel"/>
    <w:tmpl w:val="6FBC14AC"/>
    <w:lvl w:ilvl="0">
      <w:start w:val="1"/>
      <w:numFmt w:val="bullet"/>
      <w:lvlText w:val=""/>
      <w:lvlJc w:val="left"/>
      <w:pPr>
        <w:tabs>
          <w:tab w:val="num" w:pos="587"/>
        </w:tabs>
        <w:ind w:left="227"/>
      </w:pPr>
      <w:rPr>
        <w:rFonts w:ascii="Wingdings" w:hAnsi="Wingdings" w:hint="default"/>
      </w:rPr>
    </w:lvl>
  </w:abstractNum>
  <w:abstractNum w:abstractNumId="13" w15:restartNumberingAfterBreak="1">
    <w:nsid w:val="500A5627"/>
    <w:multiLevelType w:val="hybridMultilevel"/>
    <w:tmpl w:val="FB022BE8"/>
    <w:lvl w:ilvl="0" w:tplc="B01A7350">
      <w:start w:val="5"/>
      <w:numFmt w:val="bullet"/>
      <w:lvlText w:val="-"/>
      <w:lvlJc w:val="left"/>
      <w:pPr>
        <w:tabs>
          <w:tab w:val="num" w:pos="943"/>
        </w:tabs>
        <w:ind w:left="943" w:hanging="360"/>
      </w:pPr>
      <w:rPr>
        <w:rFonts w:ascii="Times New Roman" w:hAnsi="Times New Roman" w:hint="default"/>
      </w:rPr>
    </w:lvl>
    <w:lvl w:ilvl="1" w:tplc="2A765580">
      <w:numFmt w:val="bullet"/>
      <w:lvlText w:val=""/>
      <w:lvlJc w:val="left"/>
      <w:pPr>
        <w:tabs>
          <w:tab w:val="num" w:pos="1797"/>
        </w:tabs>
        <w:ind w:left="1797" w:hanging="360"/>
      </w:pPr>
      <w:rPr>
        <w:rFonts w:ascii="Wingdings" w:eastAsia="Times New Roman" w:hAnsi="Wingdings" w:cs="Times New Roman" w:hint="default"/>
      </w:rPr>
    </w:lvl>
    <w:lvl w:ilvl="2" w:tplc="85E4E2E8" w:tentative="1">
      <w:start w:val="1"/>
      <w:numFmt w:val="bullet"/>
      <w:lvlText w:val=""/>
      <w:lvlJc w:val="left"/>
      <w:pPr>
        <w:tabs>
          <w:tab w:val="num" w:pos="2517"/>
        </w:tabs>
        <w:ind w:left="2517" w:hanging="360"/>
      </w:pPr>
      <w:rPr>
        <w:rFonts w:ascii="Wingdings" w:hAnsi="Wingdings" w:hint="default"/>
      </w:rPr>
    </w:lvl>
    <w:lvl w:ilvl="3" w:tplc="815C347E" w:tentative="1">
      <w:start w:val="1"/>
      <w:numFmt w:val="bullet"/>
      <w:lvlText w:val=""/>
      <w:lvlJc w:val="left"/>
      <w:pPr>
        <w:tabs>
          <w:tab w:val="num" w:pos="3237"/>
        </w:tabs>
        <w:ind w:left="3237" w:hanging="360"/>
      </w:pPr>
      <w:rPr>
        <w:rFonts w:ascii="Symbol" w:hAnsi="Symbol" w:hint="default"/>
      </w:rPr>
    </w:lvl>
    <w:lvl w:ilvl="4" w:tplc="29ECBB8C" w:tentative="1">
      <w:start w:val="1"/>
      <w:numFmt w:val="bullet"/>
      <w:lvlText w:val="o"/>
      <w:lvlJc w:val="left"/>
      <w:pPr>
        <w:tabs>
          <w:tab w:val="num" w:pos="3957"/>
        </w:tabs>
        <w:ind w:left="3957" w:hanging="360"/>
      </w:pPr>
      <w:rPr>
        <w:rFonts w:ascii="Courier New" w:hAnsi="Courier New" w:cs="Courier New" w:hint="default"/>
      </w:rPr>
    </w:lvl>
    <w:lvl w:ilvl="5" w:tplc="A3F6A058" w:tentative="1">
      <w:start w:val="1"/>
      <w:numFmt w:val="bullet"/>
      <w:lvlText w:val=""/>
      <w:lvlJc w:val="left"/>
      <w:pPr>
        <w:tabs>
          <w:tab w:val="num" w:pos="4677"/>
        </w:tabs>
        <w:ind w:left="4677" w:hanging="360"/>
      </w:pPr>
      <w:rPr>
        <w:rFonts w:ascii="Wingdings" w:hAnsi="Wingdings" w:hint="default"/>
      </w:rPr>
    </w:lvl>
    <w:lvl w:ilvl="6" w:tplc="B71AD93C" w:tentative="1">
      <w:start w:val="1"/>
      <w:numFmt w:val="bullet"/>
      <w:lvlText w:val=""/>
      <w:lvlJc w:val="left"/>
      <w:pPr>
        <w:tabs>
          <w:tab w:val="num" w:pos="5397"/>
        </w:tabs>
        <w:ind w:left="5397" w:hanging="360"/>
      </w:pPr>
      <w:rPr>
        <w:rFonts w:ascii="Symbol" w:hAnsi="Symbol" w:hint="default"/>
      </w:rPr>
    </w:lvl>
    <w:lvl w:ilvl="7" w:tplc="4D4024A6" w:tentative="1">
      <w:start w:val="1"/>
      <w:numFmt w:val="bullet"/>
      <w:lvlText w:val="o"/>
      <w:lvlJc w:val="left"/>
      <w:pPr>
        <w:tabs>
          <w:tab w:val="num" w:pos="6117"/>
        </w:tabs>
        <w:ind w:left="6117" w:hanging="360"/>
      </w:pPr>
      <w:rPr>
        <w:rFonts w:ascii="Courier New" w:hAnsi="Courier New" w:cs="Courier New" w:hint="default"/>
      </w:rPr>
    </w:lvl>
    <w:lvl w:ilvl="8" w:tplc="5B02CBD2" w:tentative="1">
      <w:start w:val="1"/>
      <w:numFmt w:val="bullet"/>
      <w:lvlText w:val=""/>
      <w:lvlJc w:val="left"/>
      <w:pPr>
        <w:tabs>
          <w:tab w:val="num" w:pos="6837"/>
        </w:tabs>
        <w:ind w:left="6837" w:hanging="360"/>
      </w:pPr>
      <w:rPr>
        <w:rFonts w:ascii="Wingdings" w:hAnsi="Wingdings" w:hint="default"/>
      </w:rPr>
    </w:lvl>
  </w:abstractNum>
  <w:abstractNum w:abstractNumId="14" w15:restartNumberingAfterBreak="1">
    <w:nsid w:val="56AB3227"/>
    <w:multiLevelType w:val="hybridMultilevel"/>
    <w:tmpl w:val="848C6FE8"/>
    <w:lvl w:ilvl="0" w:tplc="4A9CB36C">
      <w:start w:val="1"/>
      <w:numFmt w:val="bullet"/>
      <w:lvlText w:val=""/>
      <w:lvlJc w:val="left"/>
      <w:pPr>
        <w:tabs>
          <w:tab w:val="num" w:pos="360"/>
        </w:tabs>
        <w:ind w:left="360" w:hanging="360"/>
      </w:pPr>
      <w:rPr>
        <w:rFonts w:ascii="Symbol" w:hAnsi="Symbol" w:hint="default"/>
      </w:rPr>
    </w:lvl>
    <w:lvl w:ilvl="1" w:tplc="E494A9DE">
      <w:start w:val="1"/>
      <w:numFmt w:val="bullet"/>
      <w:lvlText w:val=""/>
      <w:lvlJc w:val="left"/>
      <w:pPr>
        <w:tabs>
          <w:tab w:val="num" w:pos="1080"/>
        </w:tabs>
        <w:ind w:left="1080" w:hanging="360"/>
      </w:pPr>
      <w:rPr>
        <w:rFonts w:ascii="Symbol" w:hAnsi="Symbol" w:hint="default"/>
      </w:rPr>
    </w:lvl>
    <w:lvl w:ilvl="2" w:tplc="2CCE39A8" w:tentative="1">
      <w:start w:val="1"/>
      <w:numFmt w:val="bullet"/>
      <w:lvlText w:val=""/>
      <w:lvlJc w:val="left"/>
      <w:pPr>
        <w:tabs>
          <w:tab w:val="num" w:pos="1800"/>
        </w:tabs>
        <w:ind w:left="1800" w:hanging="360"/>
      </w:pPr>
      <w:rPr>
        <w:rFonts w:ascii="Wingdings" w:hAnsi="Wingdings" w:hint="default"/>
      </w:rPr>
    </w:lvl>
    <w:lvl w:ilvl="3" w:tplc="4E38210C" w:tentative="1">
      <w:start w:val="1"/>
      <w:numFmt w:val="bullet"/>
      <w:lvlText w:val=""/>
      <w:lvlJc w:val="left"/>
      <w:pPr>
        <w:tabs>
          <w:tab w:val="num" w:pos="2520"/>
        </w:tabs>
        <w:ind w:left="2520" w:hanging="360"/>
      </w:pPr>
      <w:rPr>
        <w:rFonts w:ascii="Symbol" w:hAnsi="Symbol" w:hint="default"/>
      </w:rPr>
    </w:lvl>
    <w:lvl w:ilvl="4" w:tplc="357667A6" w:tentative="1">
      <w:start w:val="1"/>
      <w:numFmt w:val="bullet"/>
      <w:lvlText w:val="o"/>
      <w:lvlJc w:val="left"/>
      <w:pPr>
        <w:tabs>
          <w:tab w:val="num" w:pos="3240"/>
        </w:tabs>
        <w:ind w:left="3240" w:hanging="360"/>
      </w:pPr>
      <w:rPr>
        <w:rFonts w:ascii="Courier New" w:hAnsi="Courier New" w:cs="Courier New" w:hint="default"/>
      </w:rPr>
    </w:lvl>
    <w:lvl w:ilvl="5" w:tplc="D264C71A" w:tentative="1">
      <w:start w:val="1"/>
      <w:numFmt w:val="bullet"/>
      <w:lvlText w:val=""/>
      <w:lvlJc w:val="left"/>
      <w:pPr>
        <w:tabs>
          <w:tab w:val="num" w:pos="3960"/>
        </w:tabs>
        <w:ind w:left="3960" w:hanging="360"/>
      </w:pPr>
      <w:rPr>
        <w:rFonts w:ascii="Wingdings" w:hAnsi="Wingdings" w:hint="default"/>
      </w:rPr>
    </w:lvl>
    <w:lvl w:ilvl="6" w:tplc="B4745628" w:tentative="1">
      <w:start w:val="1"/>
      <w:numFmt w:val="bullet"/>
      <w:lvlText w:val=""/>
      <w:lvlJc w:val="left"/>
      <w:pPr>
        <w:tabs>
          <w:tab w:val="num" w:pos="4680"/>
        </w:tabs>
        <w:ind w:left="4680" w:hanging="360"/>
      </w:pPr>
      <w:rPr>
        <w:rFonts w:ascii="Symbol" w:hAnsi="Symbol" w:hint="default"/>
      </w:rPr>
    </w:lvl>
    <w:lvl w:ilvl="7" w:tplc="964A3AA6" w:tentative="1">
      <w:start w:val="1"/>
      <w:numFmt w:val="bullet"/>
      <w:lvlText w:val="o"/>
      <w:lvlJc w:val="left"/>
      <w:pPr>
        <w:tabs>
          <w:tab w:val="num" w:pos="5400"/>
        </w:tabs>
        <w:ind w:left="5400" w:hanging="360"/>
      </w:pPr>
      <w:rPr>
        <w:rFonts w:ascii="Courier New" w:hAnsi="Courier New" w:cs="Courier New" w:hint="default"/>
      </w:rPr>
    </w:lvl>
    <w:lvl w:ilvl="8" w:tplc="6E148CC0"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592240D5"/>
    <w:multiLevelType w:val="singleLevel"/>
    <w:tmpl w:val="8BACCBC0"/>
    <w:lvl w:ilvl="0">
      <w:numFmt w:val="none"/>
      <w:lvlText w:val="-"/>
      <w:lvlJc w:val="left"/>
      <w:pPr>
        <w:tabs>
          <w:tab w:val="num" w:pos="0"/>
        </w:tabs>
      </w:pPr>
      <w:rPr>
        <w:rFonts w:ascii="Times New Roman" w:hAnsi="Times New Roman" w:cs="Times New Roman" w:hint="default"/>
      </w:rPr>
    </w:lvl>
  </w:abstractNum>
  <w:abstractNum w:abstractNumId="16" w15:restartNumberingAfterBreak="1">
    <w:nsid w:val="62773486"/>
    <w:multiLevelType w:val="hybridMultilevel"/>
    <w:tmpl w:val="640806CE"/>
    <w:lvl w:ilvl="0" w:tplc="742AC9B2">
      <w:start w:val="1"/>
      <w:numFmt w:val="bullet"/>
      <w:lvlText w:val="-"/>
      <w:lvlJc w:val="left"/>
      <w:pPr>
        <w:ind w:left="1080" w:hanging="360"/>
      </w:pPr>
      <w:rPr>
        <w:rFonts w:ascii="Arial" w:eastAsia="Times New Roman" w:hAnsi="Arial" w:cs="Arial" w:hint="default"/>
      </w:rPr>
    </w:lvl>
    <w:lvl w:ilvl="1" w:tplc="30101FA6" w:tentative="1">
      <w:start w:val="1"/>
      <w:numFmt w:val="bullet"/>
      <w:lvlText w:val="o"/>
      <w:lvlJc w:val="left"/>
      <w:pPr>
        <w:ind w:left="1440" w:hanging="360"/>
      </w:pPr>
      <w:rPr>
        <w:rFonts w:ascii="Courier New" w:hAnsi="Courier New" w:cs="Courier New" w:hint="default"/>
      </w:rPr>
    </w:lvl>
    <w:lvl w:ilvl="2" w:tplc="9768F1FA" w:tentative="1">
      <w:start w:val="1"/>
      <w:numFmt w:val="bullet"/>
      <w:lvlText w:val=""/>
      <w:lvlJc w:val="left"/>
      <w:pPr>
        <w:ind w:left="2160" w:hanging="360"/>
      </w:pPr>
      <w:rPr>
        <w:rFonts w:ascii="Wingdings" w:hAnsi="Wingdings" w:hint="default"/>
      </w:rPr>
    </w:lvl>
    <w:lvl w:ilvl="3" w:tplc="940AAEF0" w:tentative="1">
      <w:start w:val="1"/>
      <w:numFmt w:val="bullet"/>
      <w:lvlText w:val=""/>
      <w:lvlJc w:val="left"/>
      <w:pPr>
        <w:ind w:left="2880" w:hanging="360"/>
      </w:pPr>
      <w:rPr>
        <w:rFonts w:ascii="Symbol" w:hAnsi="Symbol" w:hint="default"/>
      </w:rPr>
    </w:lvl>
    <w:lvl w:ilvl="4" w:tplc="DAFC7016" w:tentative="1">
      <w:start w:val="1"/>
      <w:numFmt w:val="bullet"/>
      <w:lvlText w:val="o"/>
      <w:lvlJc w:val="left"/>
      <w:pPr>
        <w:ind w:left="3600" w:hanging="360"/>
      </w:pPr>
      <w:rPr>
        <w:rFonts w:ascii="Courier New" w:hAnsi="Courier New" w:cs="Courier New" w:hint="default"/>
      </w:rPr>
    </w:lvl>
    <w:lvl w:ilvl="5" w:tplc="69A20CF4" w:tentative="1">
      <w:start w:val="1"/>
      <w:numFmt w:val="bullet"/>
      <w:lvlText w:val=""/>
      <w:lvlJc w:val="left"/>
      <w:pPr>
        <w:ind w:left="4320" w:hanging="360"/>
      </w:pPr>
      <w:rPr>
        <w:rFonts w:ascii="Wingdings" w:hAnsi="Wingdings" w:hint="default"/>
      </w:rPr>
    </w:lvl>
    <w:lvl w:ilvl="6" w:tplc="3DFC53FC" w:tentative="1">
      <w:start w:val="1"/>
      <w:numFmt w:val="bullet"/>
      <w:lvlText w:val=""/>
      <w:lvlJc w:val="left"/>
      <w:pPr>
        <w:ind w:left="5040" w:hanging="360"/>
      </w:pPr>
      <w:rPr>
        <w:rFonts w:ascii="Symbol" w:hAnsi="Symbol" w:hint="default"/>
      </w:rPr>
    </w:lvl>
    <w:lvl w:ilvl="7" w:tplc="6A164B16" w:tentative="1">
      <w:start w:val="1"/>
      <w:numFmt w:val="bullet"/>
      <w:lvlText w:val="o"/>
      <w:lvlJc w:val="left"/>
      <w:pPr>
        <w:ind w:left="5760" w:hanging="360"/>
      </w:pPr>
      <w:rPr>
        <w:rFonts w:ascii="Courier New" w:hAnsi="Courier New" w:cs="Courier New" w:hint="default"/>
      </w:rPr>
    </w:lvl>
    <w:lvl w:ilvl="8" w:tplc="E0885096" w:tentative="1">
      <w:start w:val="1"/>
      <w:numFmt w:val="bullet"/>
      <w:lvlText w:val=""/>
      <w:lvlJc w:val="left"/>
      <w:pPr>
        <w:ind w:left="6480" w:hanging="360"/>
      </w:pPr>
      <w:rPr>
        <w:rFonts w:ascii="Wingdings" w:hAnsi="Wingdings" w:hint="default"/>
      </w:rPr>
    </w:lvl>
  </w:abstractNum>
  <w:abstractNum w:abstractNumId="17" w15:restartNumberingAfterBreak="0">
    <w:nsid w:val="6D2D3399"/>
    <w:multiLevelType w:val="hybridMultilevel"/>
    <w:tmpl w:val="71262422"/>
    <w:lvl w:ilvl="0" w:tplc="040C0015">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15:restartNumberingAfterBreak="1">
    <w:nsid w:val="6DA355DC"/>
    <w:multiLevelType w:val="hybridMultilevel"/>
    <w:tmpl w:val="39467A60"/>
    <w:lvl w:ilvl="0" w:tplc="F7422876">
      <w:start w:val="1"/>
      <w:numFmt w:val="bullet"/>
      <w:lvlText w:val=""/>
      <w:lvlJc w:val="left"/>
      <w:pPr>
        <w:ind w:left="360" w:hanging="360"/>
      </w:pPr>
      <w:rPr>
        <w:rFonts w:ascii="Symbol" w:hAnsi="Symbol" w:hint="default"/>
      </w:rPr>
    </w:lvl>
    <w:lvl w:ilvl="1" w:tplc="B3DC92A4" w:tentative="1">
      <w:start w:val="1"/>
      <w:numFmt w:val="bullet"/>
      <w:lvlText w:val="o"/>
      <w:lvlJc w:val="left"/>
      <w:pPr>
        <w:ind w:left="1080" w:hanging="360"/>
      </w:pPr>
      <w:rPr>
        <w:rFonts w:ascii="Courier New" w:hAnsi="Courier New" w:cs="Courier New" w:hint="default"/>
      </w:rPr>
    </w:lvl>
    <w:lvl w:ilvl="2" w:tplc="262CEB1E" w:tentative="1">
      <w:start w:val="1"/>
      <w:numFmt w:val="bullet"/>
      <w:lvlText w:val=""/>
      <w:lvlJc w:val="left"/>
      <w:pPr>
        <w:ind w:left="1800" w:hanging="360"/>
      </w:pPr>
      <w:rPr>
        <w:rFonts w:ascii="Wingdings" w:hAnsi="Wingdings" w:hint="default"/>
      </w:rPr>
    </w:lvl>
    <w:lvl w:ilvl="3" w:tplc="64941844" w:tentative="1">
      <w:start w:val="1"/>
      <w:numFmt w:val="bullet"/>
      <w:lvlText w:val=""/>
      <w:lvlJc w:val="left"/>
      <w:pPr>
        <w:ind w:left="2520" w:hanging="360"/>
      </w:pPr>
      <w:rPr>
        <w:rFonts w:ascii="Symbol" w:hAnsi="Symbol" w:hint="default"/>
      </w:rPr>
    </w:lvl>
    <w:lvl w:ilvl="4" w:tplc="3434FDF0" w:tentative="1">
      <w:start w:val="1"/>
      <w:numFmt w:val="bullet"/>
      <w:lvlText w:val="o"/>
      <w:lvlJc w:val="left"/>
      <w:pPr>
        <w:ind w:left="3240" w:hanging="360"/>
      </w:pPr>
      <w:rPr>
        <w:rFonts w:ascii="Courier New" w:hAnsi="Courier New" w:cs="Courier New" w:hint="default"/>
      </w:rPr>
    </w:lvl>
    <w:lvl w:ilvl="5" w:tplc="83A4B136" w:tentative="1">
      <w:start w:val="1"/>
      <w:numFmt w:val="bullet"/>
      <w:lvlText w:val=""/>
      <w:lvlJc w:val="left"/>
      <w:pPr>
        <w:ind w:left="3960" w:hanging="360"/>
      </w:pPr>
      <w:rPr>
        <w:rFonts w:ascii="Wingdings" w:hAnsi="Wingdings" w:hint="default"/>
      </w:rPr>
    </w:lvl>
    <w:lvl w:ilvl="6" w:tplc="1ADCD374" w:tentative="1">
      <w:start w:val="1"/>
      <w:numFmt w:val="bullet"/>
      <w:lvlText w:val=""/>
      <w:lvlJc w:val="left"/>
      <w:pPr>
        <w:ind w:left="4680" w:hanging="360"/>
      </w:pPr>
      <w:rPr>
        <w:rFonts w:ascii="Symbol" w:hAnsi="Symbol" w:hint="default"/>
      </w:rPr>
    </w:lvl>
    <w:lvl w:ilvl="7" w:tplc="C9C2C228" w:tentative="1">
      <w:start w:val="1"/>
      <w:numFmt w:val="bullet"/>
      <w:lvlText w:val="o"/>
      <w:lvlJc w:val="left"/>
      <w:pPr>
        <w:ind w:left="5400" w:hanging="360"/>
      </w:pPr>
      <w:rPr>
        <w:rFonts w:ascii="Courier New" w:hAnsi="Courier New" w:cs="Courier New" w:hint="default"/>
      </w:rPr>
    </w:lvl>
    <w:lvl w:ilvl="8" w:tplc="F8EADCE4" w:tentative="1">
      <w:start w:val="1"/>
      <w:numFmt w:val="bullet"/>
      <w:lvlText w:val=""/>
      <w:lvlJc w:val="left"/>
      <w:pPr>
        <w:ind w:left="6120" w:hanging="360"/>
      </w:pPr>
      <w:rPr>
        <w:rFonts w:ascii="Wingdings" w:hAnsi="Wingdings" w:hint="default"/>
      </w:rPr>
    </w:lvl>
  </w:abstractNum>
  <w:abstractNum w:abstractNumId="19" w15:restartNumberingAfterBreak="1">
    <w:nsid w:val="6DD843F7"/>
    <w:multiLevelType w:val="hybridMultilevel"/>
    <w:tmpl w:val="175EE5FE"/>
    <w:lvl w:ilvl="0" w:tplc="3A66E3B2">
      <w:start w:val="1"/>
      <w:numFmt w:val="decimal"/>
      <w:lvlText w:val="%1-"/>
      <w:lvlJc w:val="left"/>
      <w:pPr>
        <w:ind w:left="720" w:hanging="360"/>
      </w:pPr>
      <w:rPr>
        <w:rFonts w:hint="default"/>
      </w:rPr>
    </w:lvl>
    <w:lvl w:ilvl="1" w:tplc="B75CBD06" w:tentative="1">
      <w:start w:val="1"/>
      <w:numFmt w:val="lowerLetter"/>
      <w:lvlText w:val="%2."/>
      <w:lvlJc w:val="left"/>
      <w:pPr>
        <w:ind w:left="1440" w:hanging="360"/>
      </w:pPr>
    </w:lvl>
    <w:lvl w:ilvl="2" w:tplc="0414D1DE" w:tentative="1">
      <w:start w:val="1"/>
      <w:numFmt w:val="lowerRoman"/>
      <w:lvlText w:val="%3."/>
      <w:lvlJc w:val="right"/>
      <w:pPr>
        <w:ind w:left="2160" w:hanging="180"/>
      </w:pPr>
    </w:lvl>
    <w:lvl w:ilvl="3" w:tplc="F00484DC" w:tentative="1">
      <w:start w:val="1"/>
      <w:numFmt w:val="decimal"/>
      <w:lvlText w:val="%4."/>
      <w:lvlJc w:val="left"/>
      <w:pPr>
        <w:ind w:left="2880" w:hanging="360"/>
      </w:pPr>
    </w:lvl>
    <w:lvl w:ilvl="4" w:tplc="8358416E" w:tentative="1">
      <w:start w:val="1"/>
      <w:numFmt w:val="lowerLetter"/>
      <w:lvlText w:val="%5."/>
      <w:lvlJc w:val="left"/>
      <w:pPr>
        <w:ind w:left="3600" w:hanging="360"/>
      </w:pPr>
    </w:lvl>
    <w:lvl w:ilvl="5" w:tplc="6A04AB7E" w:tentative="1">
      <w:start w:val="1"/>
      <w:numFmt w:val="lowerRoman"/>
      <w:lvlText w:val="%6."/>
      <w:lvlJc w:val="right"/>
      <w:pPr>
        <w:ind w:left="4320" w:hanging="180"/>
      </w:pPr>
    </w:lvl>
    <w:lvl w:ilvl="6" w:tplc="B5E492E2" w:tentative="1">
      <w:start w:val="1"/>
      <w:numFmt w:val="decimal"/>
      <w:lvlText w:val="%7."/>
      <w:lvlJc w:val="left"/>
      <w:pPr>
        <w:ind w:left="5040" w:hanging="360"/>
      </w:pPr>
    </w:lvl>
    <w:lvl w:ilvl="7" w:tplc="8500D2AA" w:tentative="1">
      <w:start w:val="1"/>
      <w:numFmt w:val="lowerLetter"/>
      <w:lvlText w:val="%8."/>
      <w:lvlJc w:val="left"/>
      <w:pPr>
        <w:ind w:left="5760" w:hanging="360"/>
      </w:pPr>
    </w:lvl>
    <w:lvl w:ilvl="8" w:tplc="6E344714" w:tentative="1">
      <w:start w:val="1"/>
      <w:numFmt w:val="lowerRoman"/>
      <w:lvlText w:val="%9."/>
      <w:lvlJc w:val="right"/>
      <w:pPr>
        <w:ind w:left="6480" w:hanging="180"/>
      </w:pPr>
    </w:lvl>
  </w:abstractNum>
  <w:abstractNum w:abstractNumId="20" w15:restartNumberingAfterBreak="1">
    <w:nsid w:val="6E6A3631"/>
    <w:multiLevelType w:val="hybridMultilevel"/>
    <w:tmpl w:val="37725E6C"/>
    <w:lvl w:ilvl="0" w:tplc="BAC4AB3A">
      <w:start w:val="1"/>
      <w:numFmt w:val="bullet"/>
      <w:lvlText w:val="-"/>
      <w:lvlJc w:val="left"/>
      <w:pPr>
        <w:ind w:left="1080" w:hanging="360"/>
      </w:pPr>
      <w:rPr>
        <w:rFonts w:ascii="Arial" w:eastAsia="Times New Roman" w:hAnsi="Arial" w:cs="Arial" w:hint="default"/>
      </w:rPr>
    </w:lvl>
    <w:lvl w:ilvl="1" w:tplc="550AD49E" w:tentative="1">
      <w:start w:val="1"/>
      <w:numFmt w:val="bullet"/>
      <w:lvlText w:val="o"/>
      <w:lvlJc w:val="left"/>
      <w:pPr>
        <w:ind w:left="1800" w:hanging="360"/>
      </w:pPr>
      <w:rPr>
        <w:rFonts w:ascii="Courier New" w:hAnsi="Courier New" w:cs="Courier New" w:hint="default"/>
      </w:rPr>
    </w:lvl>
    <w:lvl w:ilvl="2" w:tplc="5E404FFE" w:tentative="1">
      <w:start w:val="1"/>
      <w:numFmt w:val="bullet"/>
      <w:lvlText w:val=""/>
      <w:lvlJc w:val="left"/>
      <w:pPr>
        <w:ind w:left="2520" w:hanging="360"/>
      </w:pPr>
      <w:rPr>
        <w:rFonts w:ascii="Wingdings" w:hAnsi="Wingdings" w:hint="default"/>
      </w:rPr>
    </w:lvl>
    <w:lvl w:ilvl="3" w:tplc="1810893A" w:tentative="1">
      <w:start w:val="1"/>
      <w:numFmt w:val="bullet"/>
      <w:lvlText w:val=""/>
      <w:lvlJc w:val="left"/>
      <w:pPr>
        <w:ind w:left="3240" w:hanging="360"/>
      </w:pPr>
      <w:rPr>
        <w:rFonts w:ascii="Symbol" w:hAnsi="Symbol" w:hint="default"/>
      </w:rPr>
    </w:lvl>
    <w:lvl w:ilvl="4" w:tplc="1BB66136" w:tentative="1">
      <w:start w:val="1"/>
      <w:numFmt w:val="bullet"/>
      <w:lvlText w:val="o"/>
      <w:lvlJc w:val="left"/>
      <w:pPr>
        <w:ind w:left="3960" w:hanging="360"/>
      </w:pPr>
      <w:rPr>
        <w:rFonts w:ascii="Courier New" w:hAnsi="Courier New" w:cs="Courier New" w:hint="default"/>
      </w:rPr>
    </w:lvl>
    <w:lvl w:ilvl="5" w:tplc="B770CAB8" w:tentative="1">
      <w:start w:val="1"/>
      <w:numFmt w:val="bullet"/>
      <w:lvlText w:val=""/>
      <w:lvlJc w:val="left"/>
      <w:pPr>
        <w:ind w:left="4680" w:hanging="360"/>
      </w:pPr>
      <w:rPr>
        <w:rFonts w:ascii="Wingdings" w:hAnsi="Wingdings" w:hint="default"/>
      </w:rPr>
    </w:lvl>
    <w:lvl w:ilvl="6" w:tplc="99CCC946" w:tentative="1">
      <w:start w:val="1"/>
      <w:numFmt w:val="bullet"/>
      <w:lvlText w:val=""/>
      <w:lvlJc w:val="left"/>
      <w:pPr>
        <w:ind w:left="5400" w:hanging="360"/>
      </w:pPr>
      <w:rPr>
        <w:rFonts w:ascii="Symbol" w:hAnsi="Symbol" w:hint="default"/>
      </w:rPr>
    </w:lvl>
    <w:lvl w:ilvl="7" w:tplc="07E2C472" w:tentative="1">
      <w:start w:val="1"/>
      <w:numFmt w:val="bullet"/>
      <w:lvlText w:val="o"/>
      <w:lvlJc w:val="left"/>
      <w:pPr>
        <w:ind w:left="6120" w:hanging="360"/>
      </w:pPr>
      <w:rPr>
        <w:rFonts w:ascii="Courier New" w:hAnsi="Courier New" w:cs="Courier New" w:hint="default"/>
      </w:rPr>
    </w:lvl>
    <w:lvl w:ilvl="8" w:tplc="F98879B2" w:tentative="1">
      <w:start w:val="1"/>
      <w:numFmt w:val="bullet"/>
      <w:lvlText w:val=""/>
      <w:lvlJc w:val="left"/>
      <w:pPr>
        <w:ind w:left="6840" w:hanging="360"/>
      </w:pPr>
      <w:rPr>
        <w:rFonts w:ascii="Wingdings" w:hAnsi="Wingdings" w:hint="default"/>
      </w:rPr>
    </w:lvl>
  </w:abstractNum>
  <w:abstractNum w:abstractNumId="21" w15:restartNumberingAfterBreak="0">
    <w:nsid w:val="77FC4DB1"/>
    <w:multiLevelType w:val="hybridMultilevel"/>
    <w:tmpl w:val="F5321F44"/>
    <w:lvl w:ilvl="0" w:tplc="040C0015">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2" w15:restartNumberingAfterBreak="0">
    <w:nsid w:val="78146DAF"/>
    <w:multiLevelType w:val="hybridMultilevel"/>
    <w:tmpl w:val="C4126256"/>
    <w:lvl w:ilvl="0" w:tplc="040C0015">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3" w15:restartNumberingAfterBreak="1">
    <w:nsid w:val="78312F03"/>
    <w:multiLevelType w:val="singleLevel"/>
    <w:tmpl w:val="040C0001"/>
    <w:lvl w:ilvl="0">
      <w:start w:val="1"/>
      <w:numFmt w:val="bullet"/>
      <w:pStyle w:val="Listepuces"/>
      <w:lvlText w:val=""/>
      <w:lvlJc w:val="left"/>
      <w:pPr>
        <w:tabs>
          <w:tab w:val="num" w:pos="360"/>
        </w:tabs>
        <w:ind w:left="360" w:hanging="360"/>
      </w:pPr>
      <w:rPr>
        <w:rFonts w:ascii="Symbol" w:hAnsi="Symbol" w:hint="default"/>
      </w:rPr>
    </w:lvl>
  </w:abstractNum>
  <w:abstractNum w:abstractNumId="24" w15:restartNumberingAfterBreak="1">
    <w:nsid w:val="7CB87F6B"/>
    <w:multiLevelType w:val="multilevel"/>
    <w:tmpl w:val="0B6450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23"/>
  </w:num>
  <w:num w:numId="3">
    <w:abstractNumId w:val="9"/>
  </w:num>
  <w:num w:numId="4">
    <w:abstractNumId w:val="8"/>
  </w:num>
  <w:num w:numId="5">
    <w:abstractNumId w:val="13"/>
  </w:num>
  <w:num w:numId="6">
    <w:abstractNumId w:val="6"/>
  </w:num>
  <w:num w:numId="7">
    <w:abstractNumId w:val="3"/>
  </w:num>
  <w:num w:numId="8">
    <w:abstractNumId w:val="5"/>
  </w:num>
  <w:num w:numId="9">
    <w:abstractNumId w:val="24"/>
  </w:num>
  <w:num w:numId="10">
    <w:abstractNumId w:val="19"/>
  </w:num>
  <w:num w:numId="11">
    <w:abstractNumId w:val="20"/>
  </w:num>
  <w:num w:numId="12">
    <w:abstractNumId w:val="1"/>
  </w:num>
  <w:num w:numId="13">
    <w:abstractNumId w:val="16"/>
  </w:num>
  <w:num w:numId="14">
    <w:abstractNumId w:val="14"/>
  </w:num>
  <w:num w:numId="15">
    <w:abstractNumId w:val="7"/>
  </w:num>
  <w:num w:numId="16">
    <w:abstractNumId w:val="18"/>
  </w:num>
  <w:num w:numId="17">
    <w:abstractNumId w:val="12"/>
  </w:num>
  <w:num w:numId="18">
    <w:abstractNumId w:val="15"/>
  </w:num>
  <w:num w:numId="19">
    <w:abstractNumId w:val="0"/>
  </w:num>
  <w:num w:numId="20">
    <w:abstractNumId w:val="2"/>
  </w:num>
  <w:num w:numId="21">
    <w:abstractNumId w:val="4"/>
  </w:num>
  <w:num w:numId="22">
    <w:abstractNumId w:val="17"/>
  </w:num>
  <w:num w:numId="23">
    <w:abstractNumId w:val="10"/>
  </w:num>
  <w:num w:numId="24">
    <w:abstractNumId w:val="11"/>
  </w:num>
  <w:num w:numId="25">
    <w:abstractNumId w:val="21"/>
  </w:num>
  <w:num w:numId="26">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5601"/>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06E0"/>
    <w:rsid w:val="00016E09"/>
    <w:rsid w:val="00032E79"/>
    <w:rsid w:val="0003622D"/>
    <w:rsid w:val="00037E18"/>
    <w:rsid w:val="000611A1"/>
    <w:rsid w:val="000856B3"/>
    <w:rsid w:val="000C4841"/>
    <w:rsid w:val="000D0440"/>
    <w:rsid w:val="000D4DD8"/>
    <w:rsid w:val="00103776"/>
    <w:rsid w:val="001058EB"/>
    <w:rsid w:val="00111FD0"/>
    <w:rsid w:val="00140546"/>
    <w:rsid w:val="00147272"/>
    <w:rsid w:val="00157AEB"/>
    <w:rsid w:val="00167513"/>
    <w:rsid w:val="00171EE1"/>
    <w:rsid w:val="001808C7"/>
    <w:rsid w:val="0018126B"/>
    <w:rsid w:val="00187209"/>
    <w:rsid w:val="001917AA"/>
    <w:rsid w:val="001D1863"/>
    <w:rsid w:val="0021620F"/>
    <w:rsid w:val="0022236F"/>
    <w:rsid w:val="00232B32"/>
    <w:rsid w:val="00250C29"/>
    <w:rsid w:val="00252815"/>
    <w:rsid w:val="00264558"/>
    <w:rsid w:val="002806E0"/>
    <w:rsid w:val="00287E59"/>
    <w:rsid w:val="002A0DFD"/>
    <w:rsid w:val="002A11B8"/>
    <w:rsid w:val="002B0DA0"/>
    <w:rsid w:val="002B1200"/>
    <w:rsid w:val="002B6ECE"/>
    <w:rsid w:val="002C527E"/>
    <w:rsid w:val="002D10C7"/>
    <w:rsid w:val="002E0E7F"/>
    <w:rsid w:val="002E4275"/>
    <w:rsid w:val="002F6959"/>
    <w:rsid w:val="00312926"/>
    <w:rsid w:val="003157DD"/>
    <w:rsid w:val="003162C6"/>
    <w:rsid w:val="00320292"/>
    <w:rsid w:val="00320F8F"/>
    <w:rsid w:val="00373989"/>
    <w:rsid w:val="0037435C"/>
    <w:rsid w:val="003B345C"/>
    <w:rsid w:val="003B7EB0"/>
    <w:rsid w:val="003D3AEF"/>
    <w:rsid w:val="003D4AFC"/>
    <w:rsid w:val="003E546D"/>
    <w:rsid w:val="003E7879"/>
    <w:rsid w:val="004002C3"/>
    <w:rsid w:val="0040727D"/>
    <w:rsid w:val="00416DA8"/>
    <w:rsid w:val="00421E88"/>
    <w:rsid w:val="00446C72"/>
    <w:rsid w:val="00453A12"/>
    <w:rsid w:val="0045590E"/>
    <w:rsid w:val="004607AA"/>
    <w:rsid w:val="0047026B"/>
    <w:rsid w:val="00476E59"/>
    <w:rsid w:val="00486D33"/>
    <w:rsid w:val="00492F6C"/>
    <w:rsid w:val="004A2041"/>
    <w:rsid w:val="004B70A8"/>
    <w:rsid w:val="004C1F8A"/>
    <w:rsid w:val="004C235B"/>
    <w:rsid w:val="004F16D9"/>
    <w:rsid w:val="00524596"/>
    <w:rsid w:val="00524DAC"/>
    <w:rsid w:val="00542222"/>
    <w:rsid w:val="00550411"/>
    <w:rsid w:val="00572EDE"/>
    <w:rsid w:val="005B78BE"/>
    <w:rsid w:val="005E79DE"/>
    <w:rsid w:val="005F53BC"/>
    <w:rsid w:val="00644512"/>
    <w:rsid w:val="0064570C"/>
    <w:rsid w:val="006474F2"/>
    <w:rsid w:val="006475F8"/>
    <w:rsid w:val="00651552"/>
    <w:rsid w:val="00653044"/>
    <w:rsid w:val="0068143A"/>
    <w:rsid w:val="006A778F"/>
    <w:rsid w:val="006B0F7D"/>
    <w:rsid w:val="006B2EAB"/>
    <w:rsid w:val="006D1A8E"/>
    <w:rsid w:val="006E30B5"/>
    <w:rsid w:val="006F244C"/>
    <w:rsid w:val="00706C02"/>
    <w:rsid w:val="0071337A"/>
    <w:rsid w:val="00730B61"/>
    <w:rsid w:val="00733D4E"/>
    <w:rsid w:val="00742DB6"/>
    <w:rsid w:val="00752C6D"/>
    <w:rsid w:val="00762B79"/>
    <w:rsid w:val="00764B41"/>
    <w:rsid w:val="007806BC"/>
    <w:rsid w:val="007857F8"/>
    <w:rsid w:val="007A1581"/>
    <w:rsid w:val="007A5AF3"/>
    <w:rsid w:val="007B2E8B"/>
    <w:rsid w:val="007E0794"/>
    <w:rsid w:val="0080554A"/>
    <w:rsid w:val="00816939"/>
    <w:rsid w:val="00824CC3"/>
    <w:rsid w:val="00847996"/>
    <w:rsid w:val="00860060"/>
    <w:rsid w:val="00860627"/>
    <w:rsid w:val="008629A3"/>
    <w:rsid w:val="00866C2A"/>
    <w:rsid w:val="00875405"/>
    <w:rsid w:val="00896CC0"/>
    <w:rsid w:val="008B59BA"/>
    <w:rsid w:val="008C0606"/>
    <w:rsid w:val="008D355F"/>
    <w:rsid w:val="008D4F51"/>
    <w:rsid w:val="008E1563"/>
    <w:rsid w:val="008F4ED7"/>
    <w:rsid w:val="008F6221"/>
    <w:rsid w:val="009278F4"/>
    <w:rsid w:val="00951195"/>
    <w:rsid w:val="009528B2"/>
    <w:rsid w:val="00953F29"/>
    <w:rsid w:val="00956181"/>
    <w:rsid w:val="00985D78"/>
    <w:rsid w:val="00993D1F"/>
    <w:rsid w:val="009B2EA3"/>
    <w:rsid w:val="009E64B4"/>
    <w:rsid w:val="00A12D70"/>
    <w:rsid w:val="00A13347"/>
    <w:rsid w:val="00A1369E"/>
    <w:rsid w:val="00A20E58"/>
    <w:rsid w:val="00A35F3F"/>
    <w:rsid w:val="00A36E8C"/>
    <w:rsid w:val="00A527B2"/>
    <w:rsid w:val="00AA6122"/>
    <w:rsid w:val="00AC1F69"/>
    <w:rsid w:val="00AC25F9"/>
    <w:rsid w:val="00AC2B6F"/>
    <w:rsid w:val="00AE1183"/>
    <w:rsid w:val="00B01EBD"/>
    <w:rsid w:val="00B02E54"/>
    <w:rsid w:val="00B1119D"/>
    <w:rsid w:val="00B131FC"/>
    <w:rsid w:val="00B22859"/>
    <w:rsid w:val="00B41F14"/>
    <w:rsid w:val="00B520AC"/>
    <w:rsid w:val="00B5523D"/>
    <w:rsid w:val="00B82E7C"/>
    <w:rsid w:val="00BB3ECB"/>
    <w:rsid w:val="00BC0F22"/>
    <w:rsid w:val="00BC5BAA"/>
    <w:rsid w:val="00BD4561"/>
    <w:rsid w:val="00BE2C12"/>
    <w:rsid w:val="00C037C8"/>
    <w:rsid w:val="00C1068C"/>
    <w:rsid w:val="00C12526"/>
    <w:rsid w:val="00C20AB5"/>
    <w:rsid w:val="00C302E8"/>
    <w:rsid w:val="00C40DAF"/>
    <w:rsid w:val="00C70A9B"/>
    <w:rsid w:val="00C80233"/>
    <w:rsid w:val="00C8083E"/>
    <w:rsid w:val="00CB0746"/>
    <w:rsid w:val="00CF3CA0"/>
    <w:rsid w:val="00D166EB"/>
    <w:rsid w:val="00D22A3B"/>
    <w:rsid w:val="00D23F89"/>
    <w:rsid w:val="00D30701"/>
    <w:rsid w:val="00D6680D"/>
    <w:rsid w:val="00D70A44"/>
    <w:rsid w:val="00D71578"/>
    <w:rsid w:val="00D77230"/>
    <w:rsid w:val="00DC14A9"/>
    <w:rsid w:val="00DC3ADD"/>
    <w:rsid w:val="00E00847"/>
    <w:rsid w:val="00E26465"/>
    <w:rsid w:val="00E37CA1"/>
    <w:rsid w:val="00E61406"/>
    <w:rsid w:val="00E7229A"/>
    <w:rsid w:val="00E751B7"/>
    <w:rsid w:val="00E818F5"/>
    <w:rsid w:val="00E83A48"/>
    <w:rsid w:val="00E94DC6"/>
    <w:rsid w:val="00E96639"/>
    <w:rsid w:val="00E966AB"/>
    <w:rsid w:val="00EB6ADC"/>
    <w:rsid w:val="00EC79E0"/>
    <w:rsid w:val="00EE098F"/>
    <w:rsid w:val="00EE1F97"/>
    <w:rsid w:val="00EE23BE"/>
    <w:rsid w:val="00EF085D"/>
    <w:rsid w:val="00EF3982"/>
    <w:rsid w:val="00EF4BED"/>
    <w:rsid w:val="00EF6424"/>
    <w:rsid w:val="00F4375E"/>
    <w:rsid w:val="00F44C7E"/>
    <w:rsid w:val="00F44EA6"/>
    <w:rsid w:val="00FB644D"/>
    <w:rsid w:val="00FC3F12"/>
    <w:rsid w:val="00FD4B45"/>
    <w:rsid w:val="00FF4678"/>
    <w:rsid w:val="00FF4B6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5601"/>
    <o:shapelayout v:ext="edit">
      <o:idmap v:ext="edit" data="1"/>
    </o:shapelayout>
  </w:shapeDefaults>
  <w:decimalSymbol w:val=","/>
  <w:listSeparator w:val=";"/>
  <w14:docId w14:val="4BCCC10B"/>
  <w15:chartTrackingRefBased/>
  <w15:docId w15:val="{096475D5-193C-490A-9300-CFDAC50889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ind w:left="57"/>
    </w:pPr>
    <w:rPr>
      <w:rFonts w:ascii="Arial" w:hAnsi="Arial"/>
    </w:rPr>
  </w:style>
  <w:style w:type="paragraph" w:styleId="Titre1">
    <w:name w:val="heading 1"/>
    <w:basedOn w:val="Normal"/>
    <w:next w:val="Normal"/>
    <w:qFormat/>
    <w:pPr>
      <w:keepNext/>
      <w:numPr>
        <w:numId w:val="1"/>
      </w:numPr>
      <w:tabs>
        <w:tab w:val="left" w:pos="425"/>
      </w:tabs>
      <w:spacing w:line="360" w:lineRule="auto"/>
      <w:ind w:right="159"/>
      <w:outlineLvl w:val="0"/>
    </w:pPr>
    <w:rPr>
      <w:b/>
      <w:caps/>
      <w:kern w:val="16"/>
    </w:rPr>
  </w:style>
  <w:style w:type="paragraph" w:styleId="Titre2">
    <w:name w:val="heading 2"/>
    <w:basedOn w:val="Normal"/>
    <w:next w:val="Normal"/>
    <w:qFormat/>
    <w:pPr>
      <w:numPr>
        <w:ilvl w:val="1"/>
        <w:numId w:val="1"/>
      </w:numPr>
      <w:tabs>
        <w:tab w:val="clear" w:pos="1429"/>
        <w:tab w:val="left" w:pos="1134"/>
      </w:tabs>
      <w:spacing w:line="360" w:lineRule="auto"/>
      <w:ind w:left="1134" w:hanging="567"/>
      <w:outlineLvl w:val="1"/>
    </w:pPr>
    <w:rPr>
      <w:b/>
    </w:rPr>
  </w:style>
  <w:style w:type="paragraph" w:styleId="Titre3">
    <w:name w:val="heading 3"/>
    <w:basedOn w:val="Normal"/>
    <w:next w:val="Normal"/>
    <w:autoRedefine/>
    <w:qFormat/>
    <w:pPr>
      <w:keepNext/>
      <w:numPr>
        <w:ilvl w:val="2"/>
        <w:numId w:val="1"/>
      </w:numPr>
      <w:tabs>
        <w:tab w:val="clear" w:pos="2127"/>
        <w:tab w:val="num" w:pos="1276"/>
      </w:tabs>
      <w:spacing w:line="360" w:lineRule="auto"/>
      <w:ind w:left="1276" w:hanging="709"/>
      <w:outlineLvl w:val="2"/>
    </w:pPr>
    <w:rPr>
      <w:i/>
    </w:rPr>
  </w:style>
  <w:style w:type="paragraph" w:styleId="Titre4">
    <w:name w:val="heading 4"/>
    <w:basedOn w:val="Normal"/>
    <w:next w:val="Normal"/>
    <w:qFormat/>
    <w:pPr>
      <w:keepNext/>
      <w:numPr>
        <w:ilvl w:val="3"/>
        <w:numId w:val="1"/>
      </w:numPr>
      <w:tabs>
        <w:tab w:val="clear" w:pos="3207"/>
        <w:tab w:val="left" w:pos="1418"/>
      </w:tabs>
      <w:spacing w:line="360" w:lineRule="auto"/>
      <w:ind w:left="1418" w:hanging="851"/>
      <w:outlineLvl w:val="3"/>
    </w:pPr>
  </w:style>
  <w:style w:type="paragraph" w:styleId="Titre5">
    <w:name w:val="heading 5"/>
    <w:basedOn w:val="Normal"/>
    <w:next w:val="Normal"/>
    <w:qFormat/>
    <w:pPr>
      <w:numPr>
        <w:ilvl w:val="4"/>
        <w:numId w:val="1"/>
      </w:numPr>
      <w:spacing w:before="240" w:after="60"/>
      <w:outlineLvl w:val="4"/>
    </w:pPr>
    <w:rPr>
      <w:sz w:val="22"/>
    </w:rPr>
  </w:style>
  <w:style w:type="paragraph" w:styleId="Titre6">
    <w:name w:val="heading 6"/>
    <w:basedOn w:val="Normal"/>
    <w:next w:val="Normal"/>
    <w:qFormat/>
    <w:pPr>
      <w:numPr>
        <w:ilvl w:val="5"/>
        <w:numId w:val="1"/>
      </w:numPr>
      <w:spacing w:before="240" w:after="60"/>
      <w:outlineLvl w:val="5"/>
    </w:pPr>
    <w:rPr>
      <w:rFonts w:ascii="Times New Roman" w:hAnsi="Times New Roman"/>
      <w:i/>
      <w:sz w:val="22"/>
    </w:rPr>
  </w:style>
  <w:style w:type="paragraph" w:styleId="Titre7">
    <w:name w:val="heading 7"/>
    <w:basedOn w:val="Normal"/>
    <w:next w:val="Normal"/>
    <w:qFormat/>
    <w:pPr>
      <w:numPr>
        <w:ilvl w:val="6"/>
        <w:numId w:val="1"/>
      </w:numPr>
      <w:spacing w:before="240" w:after="60"/>
      <w:outlineLvl w:val="6"/>
    </w:pPr>
  </w:style>
  <w:style w:type="paragraph" w:styleId="Titre8">
    <w:name w:val="heading 8"/>
    <w:basedOn w:val="Normal"/>
    <w:next w:val="Normal"/>
    <w:qFormat/>
    <w:pPr>
      <w:numPr>
        <w:ilvl w:val="7"/>
        <w:numId w:val="1"/>
      </w:numPr>
      <w:spacing w:before="240" w:after="60"/>
      <w:outlineLvl w:val="7"/>
    </w:pPr>
    <w:rPr>
      <w:i/>
    </w:rPr>
  </w:style>
  <w:style w:type="paragraph" w:styleId="Titre9">
    <w:name w:val="heading 9"/>
    <w:basedOn w:val="Normal"/>
    <w:next w:val="Normal"/>
    <w:qFormat/>
    <w:pPr>
      <w:numPr>
        <w:ilvl w:val="8"/>
        <w:numId w:val="1"/>
      </w:numPr>
      <w:spacing w:before="240" w:after="60"/>
      <w:outlineLvl w:val="8"/>
    </w:pPr>
    <w:rPr>
      <w:b/>
      <w:i/>
      <w:sz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pPr>
      <w:tabs>
        <w:tab w:val="center" w:pos="4536"/>
        <w:tab w:val="right" w:pos="9072"/>
      </w:tabs>
    </w:pPr>
  </w:style>
  <w:style w:type="paragraph" w:styleId="Pieddepage">
    <w:name w:val="footer"/>
    <w:basedOn w:val="Normal"/>
    <w:link w:val="PieddepageCar"/>
    <w:uiPriority w:val="99"/>
    <w:pPr>
      <w:tabs>
        <w:tab w:val="center" w:pos="4536"/>
        <w:tab w:val="right" w:pos="9072"/>
      </w:tabs>
    </w:pPr>
  </w:style>
  <w:style w:type="character" w:styleId="Numrodepage">
    <w:name w:val="page number"/>
    <w:basedOn w:val="Policepardfaut"/>
  </w:style>
  <w:style w:type="paragraph" w:customStyle="1" w:styleId="Texte">
    <w:name w:val="Texte"/>
    <w:autoRedefine/>
    <w:rsid w:val="006B0F7D"/>
    <w:pPr>
      <w:ind w:right="-1"/>
      <w:jc w:val="center"/>
    </w:pPr>
    <w:rPr>
      <w:rFonts w:ascii="Arial" w:hAnsi="Arial"/>
      <w:color w:val="000000"/>
    </w:rPr>
  </w:style>
  <w:style w:type="paragraph" w:customStyle="1" w:styleId="Puce1">
    <w:name w:val="Puce 1"/>
    <w:pPr>
      <w:jc w:val="both"/>
    </w:pPr>
    <w:rPr>
      <w:rFonts w:ascii="Arial" w:hAnsi="Arial"/>
      <w:color w:val="000000"/>
    </w:rPr>
  </w:style>
  <w:style w:type="paragraph" w:styleId="TM1">
    <w:name w:val="toc 1"/>
    <w:basedOn w:val="Normal"/>
    <w:next w:val="Normal"/>
    <w:uiPriority w:val="39"/>
    <w:pPr>
      <w:spacing w:before="120" w:after="120"/>
      <w:ind w:left="0"/>
    </w:pPr>
    <w:rPr>
      <w:rFonts w:ascii="Calibri" w:hAnsi="Calibri"/>
      <w:b/>
      <w:bCs/>
      <w:caps/>
    </w:rPr>
  </w:style>
  <w:style w:type="paragraph" w:styleId="TM2">
    <w:name w:val="toc 2"/>
    <w:basedOn w:val="Normal"/>
    <w:next w:val="Normal"/>
    <w:semiHidden/>
    <w:pPr>
      <w:ind w:left="200"/>
    </w:pPr>
    <w:rPr>
      <w:rFonts w:ascii="Calibri" w:hAnsi="Calibri"/>
      <w:smallCaps/>
    </w:rPr>
  </w:style>
  <w:style w:type="paragraph" w:styleId="TM3">
    <w:name w:val="toc 3"/>
    <w:basedOn w:val="Normal"/>
    <w:next w:val="Normal"/>
    <w:semiHidden/>
    <w:pPr>
      <w:ind w:left="400"/>
    </w:pPr>
    <w:rPr>
      <w:rFonts w:ascii="Calibri" w:hAnsi="Calibri"/>
      <w:i/>
      <w:iCs/>
    </w:rPr>
  </w:style>
  <w:style w:type="paragraph" w:styleId="TM4">
    <w:name w:val="toc 4"/>
    <w:basedOn w:val="Normal"/>
    <w:next w:val="Normal"/>
    <w:semiHidden/>
    <w:pPr>
      <w:ind w:left="600"/>
    </w:pPr>
    <w:rPr>
      <w:rFonts w:ascii="Calibri" w:hAnsi="Calibri"/>
      <w:sz w:val="18"/>
      <w:szCs w:val="18"/>
    </w:rPr>
  </w:style>
  <w:style w:type="paragraph" w:styleId="TM5">
    <w:name w:val="toc 5"/>
    <w:basedOn w:val="Normal"/>
    <w:next w:val="Normal"/>
    <w:semiHidden/>
    <w:pPr>
      <w:ind w:left="800"/>
    </w:pPr>
    <w:rPr>
      <w:rFonts w:ascii="Calibri" w:hAnsi="Calibri"/>
      <w:sz w:val="18"/>
      <w:szCs w:val="18"/>
    </w:rPr>
  </w:style>
  <w:style w:type="paragraph" w:styleId="TM6">
    <w:name w:val="toc 6"/>
    <w:basedOn w:val="Normal"/>
    <w:next w:val="Normal"/>
    <w:semiHidden/>
    <w:pPr>
      <w:ind w:left="1000"/>
    </w:pPr>
    <w:rPr>
      <w:rFonts w:ascii="Calibri" w:hAnsi="Calibri"/>
      <w:sz w:val="18"/>
      <w:szCs w:val="18"/>
    </w:rPr>
  </w:style>
  <w:style w:type="paragraph" w:styleId="TM7">
    <w:name w:val="toc 7"/>
    <w:basedOn w:val="Normal"/>
    <w:next w:val="Normal"/>
    <w:semiHidden/>
    <w:pPr>
      <w:ind w:left="1200"/>
    </w:pPr>
    <w:rPr>
      <w:rFonts w:ascii="Calibri" w:hAnsi="Calibri"/>
      <w:sz w:val="18"/>
      <w:szCs w:val="18"/>
    </w:rPr>
  </w:style>
  <w:style w:type="paragraph" w:styleId="TM8">
    <w:name w:val="toc 8"/>
    <w:basedOn w:val="Normal"/>
    <w:next w:val="Normal"/>
    <w:semiHidden/>
    <w:pPr>
      <w:ind w:left="1400"/>
    </w:pPr>
    <w:rPr>
      <w:rFonts w:ascii="Calibri" w:hAnsi="Calibri"/>
      <w:sz w:val="18"/>
      <w:szCs w:val="18"/>
    </w:rPr>
  </w:style>
  <w:style w:type="paragraph" w:styleId="TM9">
    <w:name w:val="toc 9"/>
    <w:basedOn w:val="Normal"/>
    <w:next w:val="Normal"/>
    <w:semiHidden/>
    <w:pPr>
      <w:ind w:left="1600"/>
    </w:pPr>
    <w:rPr>
      <w:rFonts w:ascii="Calibri" w:hAnsi="Calibri"/>
      <w:sz w:val="18"/>
      <w:szCs w:val="18"/>
    </w:rPr>
  </w:style>
  <w:style w:type="paragraph" w:customStyle="1" w:styleId="Textetableau">
    <w:name w:val="Texte tableau"/>
    <w:pPr>
      <w:keepLines/>
      <w:spacing w:before="28"/>
      <w:jc w:val="center"/>
    </w:pPr>
    <w:rPr>
      <w:rFonts w:ascii="Arial" w:hAnsi="Arial"/>
      <w:color w:val="000000"/>
    </w:rPr>
  </w:style>
  <w:style w:type="paragraph" w:customStyle="1" w:styleId="Textesimple">
    <w:name w:val="Texte simple"/>
    <w:rPr>
      <w:color w:val="000000"/>
      <w:sz w:val="24"/>
    </w:rPr>
  </w:style>
  <w:style w:type="paragraph" w:styleId="Retraitcorpsdetexte">
    <w:name w:val="Body Text Indent"/>
    <w:basedOn w:val="Normal"/>
    <w:pPr>
      <w:spacing w:line="360" w:lineRule="auto"/>
    </w:pPr>
  </w:style>
  <w:style w:type="paragraph" w:styleId="Explorateurdedocuments">
    <w:name w:val="Document Map"/>
    <w:basedOn w:val="Normal"/>
    <w:semiHidden/>
    <w:pPr>
      <w:shd w:val="clear" w:color="auto" w:fill="000080"/>
    </w:pPr>
    <w:rPr>
      <w:rFonts w:ascii="Tahoma" w:hAnsi="Tahoma"/>
    </w:rPr>
  </w:style>
  <w:style w:type="paragraph" w:styleId="Listepuces">
    <w:name w:val="List Bullet"/>
    <w:basedOn w:val="Normal"/>
    <w:autoRedefine/>
    <w:pPr>
      <w:numPr>
        <w:numId w:val="2"/>
      </w:numPr>
      <w:spacing w:line="360" w:lineRule="auto"/>
      <w:ind w:left="283"/>
      <w:jc w:val="both"/>
    </w:pPr>
  </w:style>
  <w:style w:type="paragraph" w:styleId="Corpsdetexte">
    <w:name w:val="Body Text"/>
    <w:basedOn w:val="Normal"/>
    <w:pPr>
      <w:spacing w:line="360" w:lineRule="auto"/>
      <w:ind w:left="0" w:right="-1"/>
      <w:jc w:val="both"/>
    </w:pPr>
    <w:rPr>
      <w:i/>
    </w:rPr>
  </w:style>
  <w:style w:type="paragraph" w:styleId="Normalcentr">
    <w:name w:val="Block Text"/>
    <w:basedOn w:val="Normal"/>
    <w:pPr>
      <w:spacing w:line="360" w:lineRule="auto"/>
      <w:ind w:right="142"/>
      <w:jc w:val="both"/>
    </w:pPr>
  </w:style>
  <w:style w:type="paragraph" w:styleId="Titre">
    <w:name w:val="Title"/>
    <w:basedOn w:val="Normal"/>
    <w:qFormat/>
    <w:pPr>
      <w:spacing w:before="240" w:after="60"/>
      <w:jc w:val="center"/>
      <w:outlineLvl w:val="0"/>
    </w:pPr>
    <w:rPr>
      <w:b/>
      <w:kern w:val="28"/>
      <w:sz w:val="32"/>
    </w:rPr>
  </w:style>
  <w:style w:type="table" w:styleId="Grilledutableau">
    <w:name w:val="Table Grid"/>
    <w:basedOn w:val="TableauNormal"/>
    <w:uiPriority w:val="59"/>
    <w:rsid w:val="00B1119D"/>
    <w:pPr>
      <w:ind w:left="57"/>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n-ttepetit">
    <w:name w:val="En-tête petit"/>
    <w:rsid w:val="0040727D"/>
    <w:rPr>
      <w:rFonts w:ascii="Arial" w:hAnsi="Arial"/>
      <w:color w:val="003776"/>
      <w:sz w:val="18"/>
    </w:rPr>
  </w:style>
  <w:style w:type="character" w:customStyle="1" w:styleId="En-ttepetitbleu">
    <w:name w:val="En-tête petit bleu"/>
    <w:rsid w:val="0040727D"/>
    <w:rPr>
      <w:rFonts w:ascii="Arial" w:hAnsi="Arial"/>
      <w:b/>
      <w:color w:val="003776"/>
      <w:sz w:val="18"/>
    </w:rPr>
  </w:style>
  <w:style w:type="character" w:customStyle="1" w:styleId="En-ttepetitrouge">
    <w:name w:val="En-tête petit rouge"/>
    <w:rsid w:val="0040727D"/>
    <w:rPr>
      <w:rFonts w:ascii="Arial" w:hAnsi="Arial"/>
      <w:b/>
      <w:smallCaps/>
      <w:color w:val="FE000C"/>
      <w:sz w:val="18"/>
    </w:rPr>
  </w:style>
  <w:style w:type="character" w:customStyle="1" w:styleId="Dtail">
    <w:name w:val="Détail"/>
    <w:rsid w:val="0040727D"/>
    <w:rPr>
      <w:rFonts w:ascii="Arial" w:hAnsi="Arial"/>
      <w:i/>
      <w:dstrike w:val="0"/>
      <w:color w:val="003776"/>
      <w:sz w:val="14"/>
      <w:vertAlign w:val="baseline"/>
    </w:rPr>
  </w:style>
  <w:style w:type="character" w:customStyle="1" w:styleId="En-teterouge">
    <w:name w:val="En-tete rouge"/>
    <w:rsid w:val="0040727D"/>
    <w:rPr>
      <w:rFonts w:ascii="Arial" w:hAnsi="Arial"/>
      <w:b/>
      <w:caps/>
      <w:color w:val="FE000C"/>
      <w:sz w:val="28"/>
    </w:rPr>
  </w:style>
  <w:style w:type="character" w:customStyle="1" w:styleId="En-ttebleu">
    <w:name w:val="En-tête bleu"/>
    <w:rsid w:val="0040727D"/>
    <w:rPr>
      <w:rFonts w:ascii="Arial" w:hAnsi="Arial"/>
      <w:b/>
      <w:caps/>
      <w:color w:val="003776"/>
      <w:sz w:val="28"/>
    </w:rPr>
  </w:style>
  <w:style w:type="character" w:customStyle="1" w:styleId="En-tteCar">
    <w:name w:val="En-tête Car"/>
    <w:link w:val="En-tte"/>
    <w:uiPriority w:val="99"/>
    <w:rsid w:val="0040727D"/>
    <w:rPr>
      <w:rFonts w:ascii="Arial" w:hAnsi="Arial"/>
    </w:rPr>
  </w:style>
  <w:style w:type="paragraph" w:customStyle="1" w:styleId="Mini">
    <w:name w:val="Mini"/>
    <w:basedOn w:val="Normal"/>
    <w:autoRedefine/>
    <w:rsid w:val="0040727D"/>
    <w:pPr>
      <w:ind w:left="0"/>
    </w:pPr>
    <w:rPr>
      <w:b/>
      <w:bCs/>
      <w:color w:val="C0C0C0"/>
      <w:sz w:val="16"/>
      <w:szCs w:val="16"/>
    </w:rPr>
  </w:style>
  <w:style w:type="character" w:customStyle="1" w:styleId="Noms">
    <w:name w:val="Noms"/>
    <w:rsid w:val="0040727D"/>
    <w:rPr>
      <w:rFonts w:ascii="Arial" w:hAnsi="Arial"/>
      <w:b/>
      <w:color w:val="003776"/>
      <w:sz w:val="14"/>
    </w:rPr>
  </w:style>
  <w:style w:type="paragraph" w:customStyle="1" w:styleId="Signatures">
    <w:name w:val="Signatures"/>
    <w:rsid w:val="0040727D"/>
    <w:rPr>
      <w:rFonts w:ascii="Arial" w:hAnsi="Arial"/>
      <w:color w:val="003777"/>
      <w:sz w:val="12"/>
      <w:szCs w:val="24"/>
    </w:rPr>
  </w:style>
  <w:style w:type="character" w:styleId="Lienhypertexte">
    <w:name w:val="Hyperlink"/>
    <w:uiPriority w:val="99"/>
    <w:unhideWhenUsed/>
    <w:rsid w:val="0040727D"/>
    <w:rPr>
      <w:color w:val="0000FF"/>
      <w:u w:val="single"/>
    </w:rPr>
  </w:style>
  <w:style w:type="paragraph" w:customStyle="1" w:styleId="Titredudocument">
    <w:name w:val="Titre du document"/>
    <w:basedOn w:val="Normal"/>
    <w:qFormat/>
    <w:rsid w:val="00860627"/>
    <w:pPr>
      <w:spacing w:line="660" w:lineRule="atLeast"/>
      <w:ind w:left="0"/>
    </w:pPr>
    <w:rPr>
      <w:rFonts w:eastAsia="Arial"/>
      <w:b/>
      <w:color w:val="1F356A"/>
      <w:sz w:val="54"/>
      <w:szCs w:val="60"/>
      <w:lang w:eastAsia="en-US"/>
    </w:rPr>
  </w:style>
  <w:style w:type="paragraph" w:customStyle="1" w:styleId="Textedesaisie">
    <w:name w:val="Texte de saisie"/>
    <w:basedOn w:val="Normal"/>
    <w:qFormat/>
    <w:rsid w:val="00860627"/>
    <w:pPr>
      <w:spacing w:line="270" w:lineRule="atLeast"/>
      <w:ind w:left="0"/>
    </w:pPr>
    <w:rPr>
      <w:rFonts w:eastAsia="Arial"/>
      <w:color w:val="4B4B4A"/>
      <w:sz w:val="21"/>
      <w:szCs w:val="22"/>
      <w:lang w:eastAsia="en-US"/>
    </w:rPr>
  </w:style>
  <w:style w:type="paragraph" w:customStyle="1" w:styleId="Texteintitul">
    <w:name w:val="Texte intitulé"/>
    <w:basedOn w:val="Normal"/>
    <w:qFormat/>
    <w:rsid w:val="00860627"/>
    <w:pPr>
      <w:spacing w:line="240" w:lineRule="atLeast"/>
      <w:ind w:left="0"/>
    </w:pPr>
    <w:rPr>
      <w:rFonts w:eastAsia="Arial"/>
      <w:color w:val="1F356A"/>
      <w:szCs w:val="22"/>
      <w:lang w:eastAsia="en-US"/>
    </w:rPr>
  </w:style>
  <w:style w:type="paragraph" w:customStyle="1" w:styleId="Datedapplication">
    <w:name w:val="Date d'application"/>
    <w:basedOn w:val="Texteintitul"/>
    <w:qFormat/>
    <w:rsid w:val="00860627"/>
    <w:pPr>
      <w:spacing w:line="200" w:lineRule="atLeast"/>
    </w:pPr>
    <w:rPr>
      <w:sz w:val="18"/>
      <w:szCs w:val="18"/>
    </w:rPr>
  </w:style>
  <w:style w:type="character" w:customStyle="1" w:styleId="Textebold">
    <w:name w:val="Texte bold"/>
    <w:uiPriority w:val="1"/>
    <w:qFormat/>
    <w:rsid w:val="00EB6ADC"/>
    <w:rPr>
      <w:b/>
    </w:rPr>
  </w:style>
  <w:style w:type="character" w:customStyle="1" w:styleId="PieddepageCar">
    <w:name w:val="Pied de page Car"/>
    <w:link w:val="Pieddepage"/>
    <w:uiPriority w:val="99"/>
    <w:rsid w:val="00EB6ADC"/>
    <w:rPr>
      <w:rFonts w:ascii="Arial" w:hAnsi="Arial"/>
    </w:rPr>
  </w:style>
  <w:style w:type="paragraph" w:customStyle="1" w:styleId="Siteinternet">
    <w:name w:val="Site internet"/>
    <w:basedOn w:val="Normal"/>
    <w:qFormat/>
    <w:rsid w:val="00EB6ADC"/>
    <w:pPr>
      <w:framePr w:wrap="around" w:hAnchor="margin" w:yAlign="bottom"/>
      <w:spacing w:line="216" w:lineRule="atLeast"/>
      <w:ind w:left="0"/>
      <w:suppressOverlap/>
    </w:pPr>
    <w:rPr>
      <w:rFonts w:ascii="Gotham Book" w:eastAsia="Arial" w:hAnsi="Gotham Book"/>
      <w:color w:val="C30D20"/>
      <w:sz w:val="16"/>
      <w:szCs w:val="22"/>
      <w:lang w:eastAsia="en-US"/>
    </w:rPr>
  </w:style>
  <w:style w:type="paragraph" w:customStyle="1" w:styleId="Pagination">
    <w:name w:val="Pagination"/>
    <w:basedOn w:val="Normal"/>
    <w:qFormat/>
    <w:rsid w:val="00EB6ADC"/>
    <w:pPr>
      <w:framePr w:wrap="around" w:hAnchor="margin" w:yAlign="bottom"/>
      <w:spacing w:line="216" w:lineRule="atLeast"/>
      <w:ind w:left="0"/>
      <w:suppressOverlap/>
      <w:jc w:val="right"/>
    </w:pPr>
    <w:rPr>
      <w:rFonts w:eastAsia="Arial"/>
      <w:color w:val="1F356A"/>
      <w:sz w:val="18"/>
      <w:szCs w:val="22"/>
      <w:lang w:eastAsia="en-US"/>
    </w:rPr>
  </w:style>
  <w:style w:type="character" w:styleId="lev">
    <w:name w:val="Strong"/>
    <w:uiPriority w:val="22"/>
    <w:qFormat/>
    <w:rsid w:val="00524DAC"/>
    <w:rPr>
      <w:b/>
      <w:bCs/>
    </w:rPr>
  </w:style>
  <w:style w:type="paragraph" w:styleId="NormalWeb">
    <w:name w:val="Normal (Web)"/>
    <w:basedOn w:val="Normal"/>
    <w:uiPriority w:val="99"/>
    <w:unhideWhenUsed/>
    <w:rsid w:val="00524DAC"/>
    <w:pPr>
      <w:spacing w:before="100" w:beforeAutospacing="1" w:after="100" w:afterAutospacing="1"/>
      <w:ind w:left="0"/>
    </w:pPr>
    <w:rPr>
      <w:rFonts w:ascii="Times New Roman" w:hAnsi="Times New Roman"/>
      <w:sz w:val="24"/>
      <w:szCs w:val="24"/>
    </w:rPr>
  </w:style>
  <w:style w:type="character" w:styleId="Accentuation">
    <w:name w:val="Emphasis"/>
    <w:uiPriority w:val="20"/>
    <w:qFormat/>
    <w:rsid w:val="00524DAC"/>
    <w:rPr>
      <w:i/>
      <w:iCs/>
    </w:rPr>
  </w:style>
  <w:style w:type="character" w:styleId="Marquedecommentaire">
    <w:name w:val="annotation reference"/>
    <w:rsid w:val="003162C6"/>
    <w:rPr>
      <w:sz w:val="16"/>
      <w:szCs w:val="16"/>
    </w:rPr>
  </w:style>
  <w:style w:type="paragraph" w:styleId="Commentaire">
    <w:name w:val="annotation text"/>
    <w:basedOn w:val="Normal"/>
    <w:link w:val="CommentaireCar"/>
    <w:rsid w:val="003162C6"/>
  </w:style>
  <w:style w:type="character" w:customStyle="1" w:styleId="CommentaireCar">
    <w:name w:val="Commentaire Car"/>
    <w:link w:val="Commentaire"/>
    <w:rsid w:val="003162C6"/>
    <w:rPr>
      <w:rFonts w:ascii="Arial" w:hAnsi="Arial"/>
    </w:rPr>
  </w:style>
  <w:style w:type="paragraph" w:styleId="Objetducommentaire">
    <w:name w:val="annotation subject"/>
    <w:basedOn w:val="Commentaire"/>
    <w:next w:val="Commentaire"/>
    <w:link w:val="ObjetducommentaireCar"/>
    <w:rsid w:val="003162C6"/>
    <w:rPr>
      <w:b/>
      <w:bCs/>
    </w:rPr>
  </w:style>
  <w:style w:type="character" w:customStyle="1" w:styleId="ObjetducommentaireCar">
    <w:name w:val="Objet du commentaire Car"/>
    <w:link w:val="Objetducommentaire"/>
    <w:rsid w:val="003162C6"/>
    <w:rPr>
      <w:rFonts w:ascii="Arial" w:hAnsi="Arial"/>
      <w:b/>
      <w:bCs/>
    </w:rPr>
  </w:style>
  <w:style w:type="paragraph" w:styleId="Textedebulles">
    <w:name w:val="Balloon Text"/>
    <w:basedOn w:val="Normal"/>
    <w:link w:val="TextedebullesCar"/>
    <w:rsid w:val="003162C6"/>
    <w:rPr>
      <w:rFonts w:ascii="Segoe UI" w:hAnsi="Segoe UI" w:cs="Segoe UI"/>
      <w:sz w:val="18"/>
      <w:szCs w:val="18"/>
    </w:rPr>
  </w:style>
  <w:style w:type="character" w:customStyle="1" w:styleId="TextedebullesCar">
    <w:name w:val="Texte de bulles Car"/>
    <w:link w:val="Textedebulles"/>
    <w:rsid w:val="003162C6"/>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5590255">
      <w:bodyDiv w:val="1"/>
      <w:marLeft w:val="0"/>
      <w:marRight w:val="0"/>
      <w:marTop w:val="0"/>
      <w:marBottom w:val="0"/>
      <w:divBdr>
        <w:top w:val="none" w:sz="0" w:space="0" w:color="auto"/>
        <w:left w:val="none" w:sz="0" w:space="0" w:color="auto"/>
        <w:bottom w:val="none" w:sz="0" w:space="0" w:color="auto"/>
        <w:right w:val="none" w:sz="0" w:space="0" w:color="auto"/>
      </w:divBdr>
    </w:div>
    <w:div w:id="1768620611">
      <w:bodyDiv w:val="1"/>
      <w:marLeft w:val="0"/>
      <w:marRight w:val="0"/>
      <w:marTop w:val="0"/>
      <w:marBottom w:val="0"/>
      <w:divBdr>
        <w:top w:val="none" w:sz="0" w:space="0" w:color="auto"/>
        <w:left w:val="none" w:sz="0" w:space="0" w:color="auto"/>
        <w:bottom w:val="none" w:sz="0" w:space="0" w:color="auto"/>
        <w:right w:val="none" w:sz="0" w:space="0" w:color="auto"/>
      </w:divBdr>
      <w:divsChild>
        <w:div w:id="1687095679">
          <w:marLeft w:val="0"/>
          <w:marRight w:val="0"/>
          <w:marTop w:val="0"/>
          <w:marBottom w:val="0"/>
          <w:divBdr>
            <w:top w:val="none" w:sz="0" w:space="0" w:color="auto"/>
            <w:left w:val="none" w:sz="0" w:space="0" w:color="auto"/>
            <w:bottom w:val="none" w:sz="0" w:space="0" w:color="auto"/>
            <w:right w:val="none" w:sz="0" w:space="0" w:color="auto"/>
          </w:divBdr>
          <w:divsChild>
            <w:div w:id="16085446">
              <w:marLeft w:val="0"/>
              <w:marRight w:val="0"/>
              <w:marTop w:val="0"/>
              <w:marBottom w:val="0"/>
              <w:divBdr>
                <w:top w:val="none" w:sz="0" w:space="0" w:color="auto"/>
                <w:left w:val="none" w:sz="0" w:space="0" w:color="auto"/>
                <w:bottom w:val="none" w:sz="0" w:space="0" w:color="auto"/>
                <w:right w:val="none" w:sz="0" w:space="0" w:color="auto"/>
              </w:divBdr>
              <w:divsChild>
                <w:div w:id="2046517431">
                  <w:marLeft w:val="0"/>
                  <w:marRight w:val="0"/>
                  <w:marTop w:val="0"/>
                  <w:marBottom w:val="0"/>
                  <w:divBdr>
                    <w:top w:val="none" w:sz="0" w:space="0" w:color="auto"/>
                    <w:left w:val="none" w:sz="0" w:space="0" w:color="auto"/>
                    <w:bottom w:val="none" w:sz="0" w:space="0" w:color="auto"/>
                    <w:right w:val="none" w:sz="0" w:space="0" w:color="auto"/>
                  </w:divBdr>
                  <w:divsChild>
                    <w:div w:id="274796408">
                      <w:marLeft w:val="0"/>
                      <w:marRight w:val="0"/>
                      <w:marTop w:val="0"/>
                      <w:marBottom w:val="0"/>
                      <w:divBdr>
                        <w:top w:val="none" w:sz="0" w:space="0" w:color="auto"/>
                        <w:left w:val="none" w:sz="0" w:space="0" w:color="auto"/>
                        <w:bottom w:val="none" w:sz="0" w:space="0" w:color="auto"/>
                        <w:right w:val="none" w:sz="0" w:space="0" w:color="auto"/>
                      </w:divBdr>
                      <w:divsChild>
                        <w:div w:id="1021708169">
                          <w:marLeft w:val="0"/>
                          <w:marRight w:val="0"/>
                          <w:marTop w:val="0"/>
                          <w:marBottom w:val="0"/>
                          <w:divBdr>
                            <w:top w:val="none" w:sz="0" w:space="0" w:color="auto"/>
                            <w:left w:val="none" w:sz="0" w:space="0" w:color="auto"/>
                            <w:bottom w:val="none" w:sz="0" w:space="0" w:color="auto"/>
                            <w:right w:val="none" w:sz="0" w:space="0" w:color="auto"/>
                          </w:divBdr>
                          <w:divsChild>
                            <w:div w:id="1564368544">
                              <w:marLeft w:val="0"/>
                              <w:marRight w:val="0"/>
                              <w:marTop w:val="0"/>
                              <w:marBottom w:val="0"/>
                              <w:divBdr>
                                <w:top w:val="none" w:sz="0" w:space="0" w:color="auto"/>
                                <w:left w:val="none" w:sz="0" w:space="0" w:color="auto"/>
                                <w:bottom w:val="none" w:sz="0" w:space="0" w:color="auto"/>
                                <w:right w:val="none" w:sz="0" w:space="0" w:color="auto"/>
                              </w:divBdr>
                              <w:divsChild>
                                <w:div w:id="1774398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58367659">
      <w:bodyDiv w:val="1"/>
      <w:marLeft w:val="0"/>
      <w:marRight w:val="0"/>
      <w:marTop w:val="0"/>
      <w:marBottom w:val="0"/>
      <w:divBdr>
        <w:top w:val="none" w:sz="0" w:space="0" w:color="auto"/>
        <w:left w:val="none" w:sz="0" w:space="0" w:color="auto"/>
        <w:bottom w:val="none" w:sz="0" w:space="0" w:color="auto"/>
        <w:right w:val="none" w:sz="0" w:space="0" w:color="auto"/>
      </w:divBdr>
      <w:divsChild>
        <w:div w:id="1696034503">
          <w:marLeft w:val="0"/>
          <w:marRight w:val="0"/>
          <w:marTop w:val="0"/>
          <w:marBottom w:val="0"/>
          <w:divBdr>
            <w:top w:val="none" w:sz="0" w:space="0" w:color="auto"/>
            <w:left w:val="none" w:sz="0" w:space="0" w:color="auto"/>
            <w:bottom w:val="none" w:sz="0" w:space="0" w:color="auto"/>
            <w:right w:val="none" w:sz="0" w:space="0" w:color="auto"/>
          </w:divBdr>
          <w:divsChild>
            <w:div w:id="1041248389">
              <w:marLeft w:val="0"/>
              <w:marRight w:val="0"/>
              <w:marTop w:val="0"/>
              <w:marBottom w:val="0"/>
              <w:divBdr>
                <w:top w:val="none" w:sz="0" w:space="0" w:color="auto"/>
                <w:left w:val="none" w:sz="0" w:space="0" w:color="auto"/>
                <w:bottom w:val="none" w:sz="0" w:space="0" w:color="auto"/>
                <w:right w:val="none" w:sz="0" w:space="0" w:color="auto"/>
              </w:divBdr>
              <w:divsChild>
                <w:div w:id="910501162">
                  <w:marLeft w:val="0"/>
                  <w:marRight w:val="0"/>
                  <w:marTop w:val="0"/>
                  <w:marBottom w:val="0"/>
                  <w:divBdr>
                    <w:top w:val="none" w:sz="0" w:space="0" w:color="auto"/>
                    <w:left w:val="none" w:sz="0" w:space="0" w:color="auto"/>
                    <w:bottom w:val="none" w:sz="0" w:space="0" w:color="auto"/>
                    <w:right w:val="none" w:sz="0" w:space="0" w:color="auto"/>
                  </w:divBdr>
                  <w:divsChild>
                    <w:div w:id="1196194666">
                      <w:marLeft w:val="0"/>
                      <w:marRight w:val="0"/>
                      <w:marTop w:val="0"/>
                      <w:marBottom w:val="0"/>
                      <w:divBdr>
                        <w:top w:val="none" w:sz="0" w:space="0" w:color="auto"/>
                        <w:left w:val="none" w:sz="0" w:space="0" w:color="auto"/>
                        <w:bottom w:val="none" w:sz="0" w:space="0" w:color="auto"/>
                        <w:right w:val="none" w:sz="0" w:space="0" w:color="auto"/>
                      </w:divBdr>
                      <w:divsChild>
                        <w:div w:id="356659442">
                          <w:marLeft w:val="0"/>
                          <w:marRight w:val="0"/>
                          <w:marTop w:val="0"/>
                          <w:marBottom w:val="0"/>
                          <w:divBdr>
                            <w:top w:val="none" w:sz="0" w:space="0" w:color="auto"/>
                            <w:left w:val="none" w:sz="0" w:space="0" w:color="auto"/>
                            <w:bottom w:val="none" w:sz="0" w:space="0" w:color="auto"/>
                            <w:right w:val="none" w:sz="0" w:space="0" w:color="auto"/>
                          </w:divBdr>
                          <w:divsChild>
                            <w:div w:id="393087204">
                              <w:marLeft w:val="0"/>
                              <w:marRight w:val="0"/>
                              <w:marTop w:val="0"/>
                              <w:marBottom w:val="0"/>
                              <w:divBdr>
                                <w:top w:val="none" w:sz="0" w:space="0" w:color="auto"/>
                                <w:left w:val="none" w:sz="0" w:space="0" w:color="auto"/>
                                <w:bottom w:val="none" w:sz="0" w:space="0" w:color="auto"/>
                                <w:right w:val="none" w:sz="0" w:space="0" w:color="auto"/>
                              </w:divBdr>
                              <w:divsChild>
                                <w:div w:id="2110734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Mod&#232;les\PRO.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4323C1-8278-4315-85B8-43127FAF78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PRO</Template>
  <TotalTime>88</TotalTime>
  <Pages>7</Pages>
  <Words>2071</Words>
  <Characters>12156</Characters>
  <Application>Microsoft Office Word</Application>
  <DocSecurity>0</DocSecurity>
  <Lines>101</Lines>
  <Paragraphs>28</Paragraphs>
  <ScaleCrop>false</ScaleCrop>
  <HeadingPairs>
    <vt:vector size="2" baseType="variant">
      <vt:variant>
        <vt:lpstr>Titre</vt:lpstr>
      </vt:variant>
      <vt:variant>
        <vt:i4>1</vt:i4>
      </vt:variant>
    </vt:vector>
  </HeadingPairs>
  <TitlesOfParts>
    <vt:vector size="1" baseType="lpstr">
      <vt:lpstr>PRO-000</vt:lpstr>
    </vt:vector>
  </TitlesOfParts>
  <Company>EFS BFC</Company>
  <LinksUpToDate>false</LinksUpToDate>
  <CharactersWithSpaces>14199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PRO-000</dc:title>
  <dc:subject/>
  <dc:creator>Direction Qualité</dc:creator>
  <cp:keywords/>
  <dc:description>Modèle procédure</dc:description>
  <cp:lastModifiedBy>DELBAR Justine</cp:lastModifiedBy>
  <cp:revision>11</cp:revision>
  <cp:lastPrinted>2018-03-15T13:12:00Z</cp:lastPrinted>
  <dcterms:created xsi:type="dcterms:W3CDTF">2024-04-15T06:38:00Z</dcterms:created>
  <dcterms:modified xsi:type="dcterms:W3CDTF">2026-03-05T16:45:00Z</dcterms:modified>
</cp:coreProperties>
</file>